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98F3D" w14:textId="77777777" w:rsidR="00C70065" w:rsidRDefault="00E9029E" w:rsidP="002B0EBA">
      <w:pPr>
        <w:ind w:left="3600" w:hanging="3600"/>
        <w:jc w:val="center"/>
        <w:rPr>
          <w:rFonts w:ascii="Calibri" w:hAnsi="Calibri" w:cs="Tahoma"/>
          <w:sz w:val="22"/>
          <w:szCs w:val="22"/>
        </w:rPr>
      </w:pPr>
      <w:r>
        <w:rPr>
          <w:rFonts w:ascii="Calibri" w:hAnsi="Calibri" w:cs="Tahoma"/>
          <w:noProof/>
          <w:sz w:val="22"/>
          <w:szCs w:val="22"/>
          <w:lang w:eastAsia="en-GB"/>
        </w:rPr>
        <w:drawing>
          <wp:anchor distT="0" distB="0" distL="114300" distR="114300" simplePos="0" relativeHeight="251658240" behindDoc="1" locked="0" layoutInCell="1" allowOverlap="1" wp14:anchorId="342C6C04" wp14:editId="698A3449">
            <wp:simplePos x="0" y="0"/>
            <wp:positionH relativeFrom="column">
              <wp:posOffset>-72390</wp:posOffset>
            </wp:positionH>
            <wp:positionV relativeFrom="paragraph">
              <wp:posOffset>-493395</wp:posOffset>
            </wp:positionV>
            <wp:extent cx="841375" cy="10820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r="7297" b="20583"/>
                    <a:stretch>
                      <a:fillRect/>
                    </a:stretch>
                  </pic:blipFill>
                  <pic:spPr bwMode="auto">
                    <a:xfrm>
                      <a:off x="0" y="0"/>
                      <a:ext cx="8413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70065" w:rsidRPr="00D04B8A" w:rsidRDefault="00C70065" w:rsidP="002B0EBA">
      <w:pPr>
        <w:ind w:left="3600" w:hanging="3600"/>
        <w:jc w:val="center"/>
        <w:rPr>
          <w:rFonts w:ascii="Calibri" w:hAnsi="Calibri" w:cs="Tahoma"/>
          <w:b/>
          <w:sz w:val="22"/>
          <w:szCs w:val="22"/>
          <w:u w:val="single"/>
        </w:rPr>
      </w:pPr>
    </w:p>
    <w:p w14:paraId="5FE928B3" w14:textId="77777777" w:rsidR="00D04B8A" w:rsidRPr="00D04B8A" w:rsidRDefault="002B0EBA" w:rsidP="002B0EBA">
      <w:pPr>
        <w:ind w:left="3600" w:hanging="3600"/>
        <w:jc w:val="center"/>
        <w:rPr>
          <w:rFonts w:ascii="Calibri" w:hAnsi="Calibri" w:cs="Tahoma"/>
          <w:b/>
          <w:sz w:val="28"/>
          <w:szCs w:val="28"/>
        </w:rPr>
      </w:pPr>
      <w:r w:rsidRPr="00D04B8A">
        <w:rPr>
          <w:rFonts w:ascii="Calibri" w:hAnsi="Calibri" w:cs="Tahoma"/>
          <w:b/>
          <w:sz w:val="28"/>
          <w:szCs w:val="28"/>
        </w:rPr>
        <w:t>Job Description</w:t>
      </w:r>
    </w:p>
    <w:p w14:paraId="325E69BE" w14:textId="77777777" w:rsidR="00D04B8A" w:rsidRPr="00D04B8A" w:rsidRDefault="00D04B8A" w:rsidP="002B0EBA">
      <w:pPr>
        <w:ind w:left="3600" w:hanging="3600"/>
        <w:jc w:val="center"/>
        <w:rPr>
          <w:rFonts w:ascii="Calibri" w:hAnsi="Calibri" w:cs="Tahoma"/>
          <w:b/>
          <w:sz w:val="28"/>
          <w:szCs w:val="28"/>
        </w:rPr>
      </w:pPr>
      <w:r w:rsidRPr="00D04B8A">
        <w:rPr>
          <w:rFonts w:ascii="Calibri" w:hAnsi="Calibri" w:cs="Tahoma"/>
          <w:b/>
          <w:sz w:val="28"/>
          <w:szCs w:val="28"/>
        </w:rPr>
        <w:t xml:space="preserve">Role: </w:t>
      </w:r>
      <w:r w:rsidR="00132862">
        <w:rPr>
          <w:rFonts w:ascii="Calibri" w:hAnsi="Calibri" w:cs="Tahoma"/>
          <w:b/>
          <w:sz w:val="28"/>
          <w:szCs w:val="28"/>
        </w:rPr>
        <w:t>Swimming Teacher</w:t>
      </w:r>
    </w:p>
    <w:p w14:paraId="09765B93" w14:textId="77777777" w:rsidR="002B0EBA" w:rsidRPr="00EF42F8" w:rsidRDefault="00E9029E" w:rsidP="002B0EBA">
      <w:pPr>
        <w:ind w:left="3600" w:hanging="3600"/>
        <w:rPr>
          <w:rFonts w:ascii="Calibri" w:hAnsi="Calibri" w:cs="Tahoma"/>
          <w:sz w:val="22"/>
          <w:szCs w:val="22"/>
        </w:rPr>
      </w:pPr>
      <w:r w:rsidRPr="00EF42F8">
        <w:rPr>
          <w:rFonts w:ascii="Calibri" w:hAnsi="Calibri" w:cs="Tahoma"/>
          <w:noProof/>
          <w:sz w:val="22"/>
          <w:szCs w:val="22"/>
          <w:lang w:eastAsia="en-GB"/>
        </w:rPr>
        <mc:AlternateContent>
          <mc:Choice Requires="wps">
            <w:drawing>
              <wp:anchor distT="0" distB="0" distL="114300" distR="114300" simplePos="0" relativeHeight="251657216" behindDoc="0" locked="0" layoutInCell="0" allowOverlap="1" wp14:anchorId="5AB74293" wp14:editId="07777777">
                <wp:simplePos x="0" y="0"/>
                <wp:positionH relativeFrom="column">
                  <wp:posOffset>0</wp:posOffset>
                </wp:positionH>
                <wp:positionV relativeFrom="paragraph">
                  <wp:posOffset>110490</wp:posOffset>
                </wp:positionV>
                <wp:extent cx="5741035" cy="0"/>
                <wp:effectExtent l="0" t="5715" r="2540" b="38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050927EF">
              <v:line id="Line 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7pt" to="452.05pt,8.7pt" w14:anchorId="727BA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"/>
            </w:pict>
          </mc:Fallback>
        </mc:AlternateContent>
      </w:r>
    </w:p>
    <w:p w14:paraId="0A37501D" w14:textId="77777777" w:rsidR="00A41722" w:rsidRDefault="00A41722" w:rsidP="00A41722">
      <w:pPr>
        <w:jc w:val="both"/>
        <w:rPr>
          <w:i/>
        </w:rPr>
      </w:pPr>
    </w:p>
    <w:p w14:paraId="03FE3104" w14:textId="489E1CAC" w:rsidR="00A41722" w:rsidRPr="00A41722" w:rsidRDefault="00A41722" w:rsidP="09C2A384">
      <w:pPr>
        <w:jc w:val="both"/>
        <w:rPr>
          <w:rFonts w:ascii="Calibri" w:hAnsi="Calibri" w:cs="Calibri"/>
          <w:i/>
          <w:iCs/>
        </w:rPr>
      </w:pPr>
      <w:r w:rsidRPr="09C2A384">
        <w:rPr>
          <w:rFonts w:ascii="Calibri" w:hAnsi="Calibri" w:cs="Calibri"/>
          <w:i/>
          <w:iCs/>
        </w:rPr>
        <w:t xml:space="preserve">This job description gives an overall indication of the areas of responsibility of the </w:t>
      </w:r>
      <w:r w:rsidR="7129B589" w:rsidRPr="09C2A384">
        <w:rPr>
          <w:rFonts w:ascii="Calibri" w:hAnsi="Calibri" w:cs="Calibri"/>
          <w:i/>
          <w:iCs/>
        </w:rPr>
        <w:t>position but</w:t>
      </w:r>
      <w:r w:rsidRPr="09C2A384">
        <w:rPr>
          <w:rFonts w:ascii="Calibri" w:hAnsi="Calibri" w:cs="Calibri"/>
          <w:i/>
          <w:iCs/>
        </w:rPr>
        <w:t xml:space="preserve"> is by no means </w:t>
      </w:r>
      <w:r w:rsidR="0B76268F" w:rsidRPr="09C2A384">
        <w:rPr>
          <w:rFonts w:ascii="Calibri" w:hAnsi="Calibri" w:cs="Calibri"/>
          <w:i/>
          <w:iCs/>
        </w:rPr>
        <w:t>all-encompassing</w:t>
      </w:r>
      <w:r w:rsidRPr="09C2A384">
        <w:rPr>
          <w:rFonts w:ascii="Calibri" w:hAnsi="Calibri" w:cs="Calibri"/>
          <w:i/>
          <w:iCs/>
        </w:rPr>
        <w:t xml:space="preserve"> or fixed. The post may include other duties and responsibilities as determined by management that fall within the general responsibilities of the post. St. Francis’ College </w:t>
      </w:r>
      <w:r w:rsidR="1B7C8535" w:rsidRPr="09C2A384">
        <w:rPr>
          <w:rFonts w:ascii="Calibri" w:hAnsi="Calibri" w:cs="Calibri"/>
          <w:i/>
          <w:iCs/>
        </w:rPr>
        <w:t>Limited</w:t>
      </w:r>
      <w:r w:rsidRPr="09C2A384">
        <w:rPr>
          <w:rFonts w:ascii="Calibri" w:hAnsi="Calibri" w:cs="Calibri"/>
          <w:i/>
          <w:iCs/>
        </w:rPr>
        <w:t xml:space="preserve"> (‘the College’) is an equal opportunities employer.</w:t>
      </w:r>
    </w:p>
    <w:p w14:paraId="5DAB6C7B" w14:textId="77777777" w:rsidR="002B0EBA" w:rsidRPr="00EF42F8" w:rsidRDefault="002B0EBA" w:rsidP="002B0EBA">
      <w:pPr>
        <w:jc w:val="both"/>
        <w:rPr>
          <w:rFonts w:ascii="Calibri" w:hAnsi="Calibri"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938"/>
      </w:tblGrid>
      <w:tr w:rsidR="002B0EBA" w:rsidRPr="00EF42F8" w14:paraId="78FCF49D" w14:textId="77777777" w:rsidTr="09C2A384">
        <w:tc>
          <w:tcPr>
            <w:tcW w:w="2093" w:type="dxa"/>
          </w:tcPr>
          <w:p w14:paraId="5C4879D2" w14:textId="77777777" w:rsidR="002B0EBA" w:rsidRPr="00EF42F8" w:rsidRDefault="002B0EBA" w:rsidP="00EA3350">
            <w:pPr>
              <w:jc w:val="both"/>
              <w:rPr>
                <w:rFonts w:ascii="Calibri" w:hAnsi="Calibri" w:cs="Tahoma"/>
                <w:b/>
                <w:sz w:val="22"/>
                <w:szCs w:val="22"/>
              </w:rPr>
            </w:pPr>
            <w:r w:rsidRPr="00EF42F8">
              <w:rPr>
                <w:rFonts w:ascii="Calibri" w:hAnsi="Calibri" w:cs="Tahoma"/>
                <w:b/>
                <w:sz w:val="22"/>
                <w:szCs w:val="22"/>
              </w:rPr>
              <w:t>Location:</w:t>
            </w:r>
          </w:p>
        </w:tc>
        <w:tc>
          <w:tcPr>
            <w:tcW w:w="7138" w:type="dxa"/>
          </w:tcPr>
          <w:p w14:paraId="0ACB32E1" w14:textId="3275BAC0" w:rsidR="002B0EBA" w:rsidRPr="00EF42F8" w:rsidRDefault="00C73B22" w:rsidP="00EA3350">
            <w:pPr>
              <w:jc w:val="both"/>
              <w:rPr>
                <w:rFonts w:ascii="Calibri" w:hAnsi="Calibri" w:cs="Tahoma"/>
                <w:sz w:val="22"/>
                <w:szCs w:val="22"/>
              </w:rPr>
            </w:pPr>
            <w:r>
              <w:rPr>
                <w:rFonts w:ascii="Calibri" w:hAnsi="Calibri" w:cs="Tahoma"/>
                <w:sz w:val="22"/>
                <w:szCs w:val="22"/>
              </w:rPr>
              <w:t xml:space="preserve">Swimming Pool </w:t>
            </w:r>
          </w:p>
        </w:tc>
      </w:tr>
      <w:tr w:rsidR="002B0EBA" w:rsidRPr="00EF42F8" w14:paraId="4461F3C8" w14:textId="77777777" w:rsidTr="09C2A384">
        <w:tc>
          <w:tcPr>
            <w:tcW w:w="2093" w:type="dxa"/>
          </w:tcPr>
          <w:p w14:paraId="11109A1F" w14:textId="77777777" w:rsidR="002B0EBA" w:rsidRPr="00EF42F8" w:rsidRDefault="002B0EBA" w:rsidP="00EA3350">
            <w:pPr>
              <w:jc w:val="both"/>
              <w:rPr>
                <w:rFonts w:ascii="Calibri" w:hAnsi="Calibri" w:cs="Tahoma"/>
                <w:b/>
                <w:sz w:val="22"/>
                <w:szCs w:val="22"/>
              </w:rPr>
            </w:pPr>
            <w:r w:rsidRPr="00EF42F8">
              <w:rPr>
                <w:rFonts w:ascii="Calibri" w:hAnsi="Calibri" w:cs="Tahoma"/>
                <w:b/>
                <w:sz w:val="22"/>
                <w:szCs w:val="22"/>
              </w:rPr>
              <w:t>Accountable to:</w:t>
            </w:r>
          </w:p>
        </w:tc>
        <w:tc>
          <w:tcPr>
            <w:tcW w:w="7138" w:type="dxa"/>
          </w:tcPr>
          <w:p w14:paraId="56BFE200" w14:textId="7B8B85EA" w:rsidR="002B0EBA" w:rsidRPr="00EF42F8" w:rsidRDefault="00001622" w:rsidP="00037A27">
            <w:pPr>
              <w:jc w:val="both"/>
              <w:rPr>
                <w:rFonts w:ascii="Calibri" w:hAnsi="Calibri" w:cs="Tahoma"/>
                <w:sz w:val="22"/>
                <w:szCs w:val="22"/>
              </w:rPr>
            </w:pPr>
            <w:r w:rsidRPr="09C2A384">
              <w:rPr>
                <w:rFonts w:ascii="Calibri" w:hAnsi="Calibri" w:cs="Tahoma"/>
                <w:sz w:val="22"/>
                <w:szCs w:val="22"/>
              </w:rPr>
              <w:t xml:space="preserve">The </w:t>
            </w:r>
            <w:r w:rsidR="00132862" w:rsidRPr="09C2A384">
              <w:rPr>
                <w:rFonts w:ascii="Calibri" w:hAnsi="Calibri" w:cs="Tahoma"/>
                <w:sz w:val="22"/>
                <w:szCs w:val="22"/>
              </w:rPr>
              <w:t>Swimming Teacher</w:t>
            </w:r>
            <w:r w:rsidRPr="09C2A384">
              <w:rPr>
                <w:rFonts w:ascii="Calibri" w:hAnsi="Calibri" w:cs="Tahoma"/>
                <w:sz w:val="22"/>
                <w:szCs w:val="22"/>
              </w:rPr>
              <w:t xml:space="preserve"> is directly responsible to and supervised</w:t>
            </w:r>
            <w:r w:rsidR="00037A27">
              <w:rPr>
                <w:rFonts w:ascii="Calibri" w:hAnsi="Calibri" w:cs="Tahoma"/>
                <w:sz w:val="22"/>
                <w:szCs w:val="22"/>
              </w:rPr>
              <w:t xml:space="preserve"> by the</w:t>
            </w:r>
            <w:r w:rsidRPr="09C2A384">
              <w:rPr>
                <w:rFonts w:ascii="Calibri" w:hAnsi="Calibri" w:cs="Tahoma"/>
                <w:sz w:val="22"/>
                <w:szCs w:val="22"/>
              </w:rPr>
              <w:t xml:space="preserve"> </w:t>
            </w:r>
            <w:r w:rsidR="00C73B22">
              <w:rPr>
                <w:rFonts w:ascii="Calibri" w:hAnsi="Calibri" w:cs="Tahoma"/>
                <w:sz w:val="22"/>
                <w:szCs w:val="22"/>
              </w:rPr>
              <w:t>Swim School and Sports Manager</w:t>
            </w:r>
            <w:r w:rsidR="00037A27">
              <w:rPr>
                <w:rFonts w:ascii="Calibri" w:hAnsi="Calibri" w:cs="Tahoma"/>
                <w:sz w:val="22"/>
                <w:szCs w:val="22"/>
              </w:rPr>
              <w:t xml:space="preserve">. However, </w:t>
            </w:r>
            <w:r w:rsidR="00037A27" w:rsidRPr="004B788B">
              <w:rPr>
                <w:rFonts w:ascii="Calibri" w:hAnsi="Calibri" w:cs="Tahoma"/>
                <w:sz w:val="22"/>
                <w:szCs w:val="22"/>
              </w:rPr>
              <w:t xml:space="preserve">the </w:t>
            </w:r>
            <w:r w:rsidR="00037A27">
              <w:rPr>
                <w:rFonts w:ascii="Calibri" w:hAnsi="Calibri" w:cs="Tahoma"/>
                <w:sz w:val="22"/>
                <w:szCs w:val="22"/>
              </w:rPr>
              <w:t>Swim Teacher</w:t>
            </w:r>
            <w:r w:rsidR="00037A27" w:rsidRPr="004B788B">
              <w:rPr>
                <w:rFonts w:ascii="Calibri" w:hAnsi="Calibri" w:cs="Tahoma"/>
                <w:sz w:val="22"/>
                <w:szCs w:val="22"/>
              </w:rPr>
              <w:t xml:space="preserve"> may also receive instructions from the Head, who is responsible for the leadership and management of the College</w:t>
            </w:r>
            <w:r w:rsidR="00037A27">
              <w:rPr>
                <w:rFonts w:ascii="Calibri" w:hAnsi="Calibri" w:cs="Tahoma"/>
                <w:sz w:val="22"/>
                <w:szCs w:val="22"/>
              </w:rPr>
              <w:t xml:space="preserve"> or the Head of Operations, who is the Line Manager of the Swim School and Sports Manager.</w:t>
            </w:r>
          </w:p>
        </w:tc>
      </w:tr>
      <w:tr w:rsidR="002B0EBA" w:rsidRPr="00EF42F8" w14:paraId="1C26607E" w14:textId="77777777" w:rsidTr="09C2A384">
        <w:tc>
          <w:tcPr>
            <w:tcW w:w="2093" w:type="dxa"/>
          </w:tcPr>
          <w:p w14:paraId="50446987" w14:textId="77777777" w:rsidR="002B0EBA" w:rsidRPr="00EF42F8" w:rsidRDefault="002B0EBA" w:rsidP="00EA3350">
            <w:pPr>
              <w:jc w:val="both"/>
              <w:rPr>
                <w:rFonts w:ascii="Calibri" w:hAnsi="Calibri" w:cs="Tahoma"/>
                <w:b/>
                <w:sz w:val="22"/>
                <w:szCs w:val="22"/>
              </w:rPr>
            </w:pPr>
            <w:r w:rsidRPr="00EF42F8">
              <w:rPr>
                <w:rFonts w:ascii="Calibri" w:hAnsi="Calibri" w:cs="Tahoma"/>
                <w:b/>
                <w:sz w:val="22"/>
                <w:szCs w:val="22"/>
              </w:rPr>
              <w:t>Responsible for:</w:t>
            </w:r>
          </w:p>
        </w:tc>
        <w:tc>
          <w:tcPr>
            <w:tcW w:w="7138" w:type="dxa"/>
          </w:tcPr>
          <w:p w14:paraId="629D792A" w14:textId="77777777" w:rsidR="002B0EBA" w:rsidRPr="00EF42F8" w:rsidRDefault="00132862" w:rsidP="00301EF9">
            <w:pPr>
              <w:jc w:val="both"/>
              <w:rPr>
                <w:rFonts w:ascii="Calibri" w:hAnsi="Calibri" w:cs="Tahoma"/>
                <w:sz w:val="22"/>
                <w:szCs w:val="22"/>
              </w:rPr>
            </w:pPr>
            <w:r>
              <w:rPr>
                <w:rFonts w:ascii="Calibri" w:hAnsi="Calibri" w:cs="Tahoma"/>
                <w:sz w:val="22"/>
                <w:szCs w:val="22"/>
              </w:rPr>
              <w:t>N/A</w:t>
            </w:r>
          </w:p>
        </w:tc>
      </w:tr>
    </w:tbl>
    <w:p w14:paraId="02EB378F" w14:textId="77777777" w:rsidR="002B0EBA" w:rsidRPr="00EF42F8" w:rsidRDefault="002B0EBA" w:rsidP="002B0EBA">
      <w:pPr>
        <w:jc w:val="both"/>
        <w:rPr>
          <w:rFonts w:ascii="Calibri" w:hAnsi="Calibri" w:cs="Tahoma"/>
          <w:i/>
          <w:sz w:val="22"/>
          <w:szCs w:val="22"/>
        </w:rPr>
      </w:pPr>
    </w:p>
    <w:p w14:paraId="438650A8" w14:textId="77777777" w:rsidR="002B0EBA" w:rsidRPr="00EF42F8" w:rsidRDefault="002B0EBA" w:rsidP="002B0EB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Tahoma"/>
          <w:bCs/>
          <w:i/>
          <w:iCs/>
          <w:sz w:val="22"/>
          <w:szCs w:val="22"/>
        </w:rPr>
      </w:pPr>
      <w:r w:rsidRPr="00EF42F8">
        <w:rPr>
          <w:rFonts w:ascii="Calibri" w:hAnsi="Calibri" w:cs="Tahoma"/>
          <w:b/>
          <w:sz w:val="22"/>
          <w:szCs w:val="22"/>
        </w:rPr>
        <w:t>Overall Purpose of the Job</w:t>
      </w:r>
      <w:r w:rsidRPr="00EF42F8">
        <w:rPr>
          <w:rFonts w:ascii="Calibri" w:hAnsi="Calibri" w:cs="Tahoma"/>
          <w:b/>
          <w:sz w:val="22"/>
          <w:szCs w:val="22"/>
        </w:rPr>
        <w:tab/>
      </w:r>
      <w:r w:rsidRPr="00EF42F8">
        <w:rPr>
          <w:rFonts w:ascii="Calibri" w:hAnsi="Calibri" w:cs="Tahoma"/>
          <w:b/>
          <w:sz w:val="22"/>
          <w:szCs w:val="22"/>
        </w:rPr>
        <w:tab/>
      </w:r>
    </w:p>
    <w:p w14:paraId="6A05A809" w14:textId="77777777" w:rsidR="002B0EBA" w:rsidRPr="00EF42F8" w:rsidRDefault="002B0EBA" w:rsidP="002B0EBA">
      <w:pPr>
        <w:rPr>
          <w:rFonts w:ascii="Calibri" w:hAnsi="Calibri" w:cs="Tahoma"/>
          <w:bCs/>
          <w:sz w:val="22"/>
          <w:szCs w:val="22"/>
        </w:rPr>
      </w:pPr>
    </w:p>
    <w:p w14:paraId="7E9FAB1D" w14:textId="3CD280FD" w:rsidR="00C70065" w:rsidRDefault="00132862" w:rsidP="09C2A384">
      <w:pPr>
        <w:tabs>
          <w:tab w:val="left" w:pos="2310"/>
        </w:tabs>
        <w:jc w:val="both"/>
        <w:rPr>
          <w:rFonts w:ascii="Calibri" w:hAnsi="Calibri" w:cs="Tahoma"/>
          <w:b/>
          <w:bCs/>
          <w:sz w:val="22"/>
          <w:szCs w:val="22"/>
        </w:rPr>
      </w:pPr>
      <w:r w:rsidRPr="09C2A384">
        <w:rPr>
          <w:rFonts w:ascii="Calibri" w:hAnsi="Calibri" w:cs="Tahoma"/>
          <w:sz w:val="22"/>
          <w:szCs w:val="22"/>
        </w:rPr>
        <w:t xml:space="preserve">The Swimming Teacher’s primary purpose is to deliver the </w:t>
      </w:r>
      <w:r w:rsidR="00C73B22">
        <w:rPr>
          <w:rFonts w:ascii="Calibri" w:hAnsi="Calibri" w:cs="Tahoma"/>
          <w:sz w:val="22"/>
          <w:szCs w:val="22"/>
        </w:rPr>
        <w:t>learn to swim programme</w:t>
      </w:r>
      <w:r w:rsidRPr="09C2A384">
        <w:rPr>
          <w:rFonts w:ascii="Calibri" w:hAnsi="Calibri" w:cs="Tahoma"/>
          <w:sz w:val="22"/>
          <w:szCs w:val="22"/>
        </w:rPr>
        <w:t xml:space="preserve"> </w:t>
      </w:r>
      <w:r w:rsidR="00001622" w:rsidRPr="09C2A384">
        <w:rPr>
          <w:rFonts w:ascii="Calibri" w:hAnsi="Calibri" w:cs="Tahoma"/>
          <w:sz w:val="22"/>
          <w:szCs w:val="22"/>
        </w:rPr>
        <w:t>and to work as part of a team to help achieve the overall aims of the College.</w:t>
      </w:r>
    </w:p>
    <w:p w14:paraId="5A39BBE3" w14:textId="77777777" w:rsidR="00DA2FAE" w:rsidRPr="00EF42F8" w:rsidRDefault="00DA2FAE" w:rsidP="002B0EBA">
      <w:pPr>
        <w:rPr>
          <w:rFonts w:ascii="Calibri" w:hAnsi="Calibri" w:cs="Tahoma"/>
          <w:sz w:val="22"/>
          <w:szCs w:val="22"/>
        </w:rPr>
      </w:pPr>
    </w:p>
    <w:p w14:paraId="417DCB41" w14:textId="77777777" w:rsidR="002B0EBA" w:rsidRPr="00EF42F8" w:rsidRDefault="002B0EBA" w:rsidP="002B0E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s="Tahoma"/>
          <w:b/>
          <w:sz w:val="22"/>
          <w:szCs w:val="22"/>
        </w:rPr>
      </w:pPr>
      <w:r w:rsidRPr="00EF42F8">
        <w:rPr>
          <w:rFonts w:ascii="Calibri" w:hAnsi="Calibri" w:cs="Tahoma"/>
          <w:b/>
          <w:sz w:val="22"/>
          <w:szCs w:val="22"/>
        </w:rPr>
        <w:t>Main Duties and Responsibilities</w:t>
      </w:r>
    </w:p>
    <w:p w14:paraId="41C8F396" w14:textId="77777777" w:rsidR="002B0EBA" w:rsidRPr="00EF42F8" w:rsidRDefault="002B0EBA" w:rsidP="002B0EBA">
      <w:pPr>
        <w:rPr>
          <w:rFonts w:ascii="Calibri" w:hAnsi="Calibri" w:cs="Tahoma"/>
          <w:sz w:val="22"/>
          <w:szCs w:val="22"/>
        </w:rPr>
      </w:pPr>
    </w:p>
    <w:p w14:paraId="06324F72" w14:textId="290BBF46" w:rsidR="18F6A36F" w:rsidRDefault="18F6A36F" w:rsidP="09C2A384">
      <w:pPr>
        <w:numPr>
          <w:ilvl w:val="0"/>
          <w:numId w:val="7"/>
        </w:numPr>
        <w:rPr>
          <w:rFonts w:ascii="Calibri" w:hAnsi="Calibri"/>
          <w:sz w:val="22"/>
          <w:szCs w:val="22"/>
        </w:rPr>
      </w:pPr>
      <w:r w:rsidRPr="09C2A384">
        <w:rPr>
          <w:rFonts w:ascii="Calibri" w:hAnsi="Calibri"/>
          <w:sz w:val="22"/>
          <w:szCs w:val="22"/>
        </w:rPr>
        <w:t xml:space="preserve">To contribute to the planning of </w:t>
      </w:r>
      <w:r w:rsidR="00C73B22">
        <w:rPr>
          <w:rFonts w:ascii="Calibri" w:hAnsi="Calibri"/>
          <w:sz w:val="22"/>
          <w:szCs w:val="22"/>
        </w:rPr>
        <w:t xml:space="preserve">learn to swim programme </w:t>
      </w:r>
      <w:r w:rsidRPr="09C2A384">
        <w:rPr>
          <w:rFonts w:ascii="Calibri" w:hAnsi="Calibri"/>
          <w:sz w:val="22"/>
          <w:szCs w:val="22"/>
        </w:rPr>
        <w:t xml:space="preserve"> </w:t>
      </w:r>
    </w:p>
    <w:p w14:paraId="3695C4F7" w14:textId="3122799D" w:rsidR="00C70065" w:rsidRPr="00196782" w:rsidRDefault="00132862" w:rsidP="00DC6048">
      <w:pPr>
        <w:numPr>
          <w:ilvl w:val="0"/>
          <w:numId w:val="7"/>
        </w:numPr>
        <w:rPr>
          <w:rFonts w:ascii="Calibri" w:hAnsi="Calibri"/>
          <w:sz w:val="22"/>
          <w:szCs w:val="22"/>
        </w:rPr>
      </w:pPr>
      <w:r w:rsidRPr="09C2A384">
        <w:rPr>
          <w:rFonts w:ascii="Calibri" w:hAnsi="Calibri"/>
          <w:sz w:val="22"/>
          <w:szCs w:val="22"/>
        </w:rPr>
        <w:t xml:space="preserve">To deliver the </w:t>
      </w:r>
      <w:r w:rsidR="00C73B22" w:rsidRPr="00C73B22">
        <w:rPr>
          <w:rFonts w:ascii="Calibri" w:hAnsi="Calibri"/>
          <w:sz w:val="22"/>
          <w:szCs w:val="22"/>
        </w:rPr>
        <w:t xml:space="preserve">learn to swim programme  </w:t>
      </w:r>
    </w:p>
    <w:p w14:paraId="1CBA78C4" w14:textId="77777777" w:rsidR="00132862" w:rsidRPr="00196782" w:rsidRDefault="00132862" w:rsidP="00DC6048">
      <w:pPr>
        <w:numPr>
          <w:ilvl w:val="0"/>
          <w:numId w:val="7"/>
        </w:numPr>
        <w:rPr>
          <w:rFonts w:ascii="Calibri" w:hAnsi="Calibri"/>
          <w:sz w:val="22"/>
          <w:szCs w:val="22"/>
        </w:rPr>
      </w:pPr>
      <w:r w:rsidRPr="09C2A384">
        <w:rPr>
          <w:rFonts w:ascii="Calibri" w:hAnsi="Calibri"/>
          <w:sz w:val="22"/>
          <w:szCs w:val="22"/>
        </w:rPr>
        <w:t>To monitor pupil progress.</w:t>
      </w:r>
    </w:p>
    <w:p w14:paraId="1B740FD7" w14:textId="12A040BF" w:rsidR="00132862" w:rsidRPr="00196782" w:rsidRDefault="00132862" w:rsidP="00DC6048">
      <w:pPr>
        <w:numPr>
          <w:ilvl w:val="0"/>
          <w:numId w:val="7"/>
        </w:numPr>
        <w:rPr>
          <w:rFonts w:ascii="Calibri" w:hAnsi="Calibri"/>
          <w:sz w:val="22"/>
          <w:szCs w:val="22"/>
        </w:rPr>
      </w:pPr>
      <w:r w:rsidRPr="09C2A384">
        <w:rPr>
          <w:rFonts w:ascii="Calibri" w:hAnsi="Calibri"/>
          <w:sz w:val="22"/>
          <w:szCs w:val="22"/>
        </w:rPr>
        <w:t xml:space="preserve">To provide assessment information </w:t>
      </w:r>
    </w:p>
    <w:p w14:paraId="1EDF300A" w14:textId="77777777" w:rsidR="00D04B8A" w:rsidRPr="00196782" w:rsidRDefault="00132862" w:rsidP="00DC6048">
      <w:pPr>
        <w:numPr>
          <w:ilvl w:val="0"/>
          <w:numId w:val="7"/>
        </w:numPr>
        <w:rPr>
          <w:rFonts w:ascii="Calibri" w:hAnsi="Calibri"/>
          <w:sz w:val="22"/>
          <w:szCs w:val="22"/>
        </w:rPr>
      </w:pPr>
      <w:r w:rsidRPr="09C2A384">
        <w:rPr>
          <w:rFonts w:ascii="Calibri" w:hAnsi="Calibri"/>
          <w:sz w:val="22"/>
          <w:szCs w:val="22"/>
        </w:rPr>
        <w:t>To communicate effectively with parents.</w:t>
      </w:r>
    </w:p>
    <w:p w14:paraId="2E72116D" w14:textId="286731C6" w:rsidR="00C5761D" w:rsidRPr="00196782" w:rsidRDefault="00C5761D" w:rsidP="09C2A384">
      <w:pPr>
        <w:numPr>
          <w:ilvl w:val="0"/>
          <w:numId w:val="7"/>
        </w:numPr>
        <w:rPr>
          <w:rFonts w:ascii="Calibri" w:hAnsi="Calibri"/>
          <w:sz w:val="22"/>
          <w:szCs w:val="22"/>
        </w:rPr>
      </w:pPr>
      <w:r w:rsidRPr="09C2A384">
        <w:rPr>
          <w:rFonts w:ascii="Calibri" w:hAnsi="Calibri"/>
          <w:sz w:val="22"/>
          <w:szCs w:val="22"/>
        </w:rPr>
        <w:t xml:space="preserve">To be knowledgeable about Health and Safety in all aspects of </w:t>
      </w:r>
      <w:r w:rsidR="0BFA58B1" w:rsidRPr="09C2A384">
        <w:rPr>
          <w:rFonts w:ascii="Calibri" w:hAnsi="Calibri"/>
          <w:sz w:val="22"/>
          <w:szCs w:val="22"/>
        </w:rPr>
        <w:t>swimming and</w:t>
      </w:r>
      <w:r w:rsidRPr="09C2A384">
        <w:rPr>
          <w:rFonts w:ascii="Calibri" w:hAnsi="Calibri"/>
          <w:sz w:val="22"/>
          <w:szCs w:val="22"/>
        </w:rPr>
        <w:t xml:space="preserve"> ensure safe practice within lessons.</w:t>
      </w:r>
    </w:p>
    <w:p w14:paraId="2ADF4FAD" w14:textId="56F61BAB" w:rsidR="00C70065" w:rsidRPr="00196782" w:rsidRDefault="00C5761D" w:rsidP="000A54EE">
      <w:pPr>
        <w:numPr>
          <w:ilvl w:val="0"/>
          <w:numId w:val="7"/>
        </w:numPr>
        <w:rPr>
          <w:rFonts w:ascii="Calibri" w:hAnsi="Calibri"/>
          <w:sz w:val="22"/>
          <w:szCs w:val="22"/>
        </w:rPr>
      </w:pPr>
      <w:r w:rsidRPr="09C2A384">
        <w:rPr>
          <w:rFonts w:ascii="Calibri" w:hAnsi="Calibri"/>
          <w:sz w:val="22"/>
          <w:szCs w:val="22"/>
        </w:rPr>
        <w:t xml:space="preserve">To be aware of </w:t>
      </w:r>
      <w:r w:rsidR="003E019D">
        <w:rPr>
          <w:rFonts w:ascii="Calibri" w:hAnsi="Calibri"/>
          <w:sz w:val="22"/>
          <w:szCs w:val="22"/>
        </w:rPr>
        <w:t xml:space="preserve">and keep up to date with the </w:t>
      </w:r>
      <w:r w:rsidRPr="09C2A384">
        <w:rPr>
          <w:rFonts w:ascii="Calibri" w:hAnsi="Calibri"/>
          <w:sz w:val="22"/>
          <w:szCs w:val="22"/>
        </w:rPr>
        <w:t>swimming regulations, and pool specific documents (NOP, EAP).</w:t>
      </w:r>
    </w:p>
    <w:p w14:paraId="72A3D3EC" w14:textId="77777777" w:rsidR="003B425B" w:rsidRPr="00EF42F8" w:rsidRDefault="003B425B" w:rsidP="000A54EE">
      <w:pPr>
        <w:rPr>
          <w:rFonts w:ascii="Calibri" w:hAnsi="Calibri"/>
        </w:rPr>
      </w:pPr>
    </w:p>
    <w:p w14:paraId="3CF2B0F6" w14:textId="77777777" w:rsidR="002B0EBA" w:rsidRPr="00EF42F8" w:rsidRDefault="002B0EBA" w:rsidP="002B0EBA">
      <w:pPr>
        <w:pBdr>
          <w:top w:val="single" w:sz="4" w:space="1" w:color="auto"/>
          <w:left w:val="single" w:sz="4" w:space="4" w:color="auto"/>
          <w:bottom w:val="single" w:sz="4" w:space="1" w:color="auto"/>
          <w:right w:val="single" w:sz="4" w:space="4" w:color="auto"/>
        </w:pBdr>
        <w:jc w:val="both"/>
        <w:rPr>
          <w:rFonts w:ascii="Calibri" w:hAnsi="Calibri" w:cs="Tahoma"/>
          <w:b/>
          <w:sz w:val="22"/>
          <w:szCs w:val="22"/>
        </w:rPr>
      </w:pPr>
      <w:r w:rsidRPr="00EF42F8">
        <w:rPr>
          <w:rFonts w:ascii="Calibri" w:hAnsi="Calibri" w:cs="Tahoma"/>
          <w:b/>
          <w:sz w:val="22"/>
          <w:szCs w:val="22"/>
        </w:rPr>
        <w:t>Other Duties</w:t>
      </w:r>
    </w:p>
    <w:p w14:paraId="0D0B940D" w14:textId="77777777" w:rsidR="0085720A" w:rsidRDefault="0085720A" w:rsidP="0085720A">
      <w:pPr>
        <w:pStyle w:val="ListParagraph"/>
        <w:rPr>
          <w:rFonts w:ascii="Calibri" w:hAnsi="Calibri" w:cs="Tahoma"/>
          <w:sz w:val="22"/>
          <w:szCs w:val="22"/>
        </w:rPr>
      </w:pPr>
    </w:p>
    <w:p w14:paraId="2553B41F" w14:textId="4E984BDE" w:rsidR="00C73B22" w:rsidRPr="00C73B22" w:rsidRDefault="00C5761D" w:rsidP="00C73B22">
      <w:pPr>
        <w:pStyle w:val="ListParagraph"/>
        <w:numPr>
          <w:ilvl w:val="0"/>
          <w:numId w:val="8"/>
        </w:numPr>
        <w:rPr>
          <w:rFonts w:ascii="Calibri" w:hAnsi="Calibri" w:cs="Tahoma"/>
          <w:b/>
          <w:sz w:val="22"/>
          <w:szCs w:val="22"/>
        </w:rPr>
      </w:pPr>
      <w:r w:rsidRPr="09C2A384">
        <w:rPr>
          <w:rFonts w:ascii="Calibri" w:hAnsi="Calibri" w:cs="Tahoma"/>
          <w:sz w:val="22"/>
          <w:szCs w:val="22"/>
        </w:rPr>
        <w:t xml:space="preserve">To carry out any reasonable request made by the </w:t>
      </w:r>
      <w:r w:rsidR="00C73B22">
        <w:rPr>
          <w:rFonts w:ascii="Calibri" w:hAnsi="Calibri" w:cs="Tahoma"/>
          <w:sz w:val="22"/>
          <w:szCs w:val="22"/>
        </w:rPr>
        <w:t xml:space="preserve">head of the learn to swim programme </w:t>
      </w:r>
    </w:p>
    <w:p w14:paraId="7AAD5430" w14:textId="77777777" w:rsidR="00C73B22" w:rsidRDefault="00C73B22" w:rsidP="00C73B22">
      <w:pPr>
        <w:rPr>
          <w:rFonts w:ascii="Calibri" w:hAnsi="Calibri" w:cs="Tahoma"/>
          <w:b/>
          <w:sz w:val="22"/>
          <w:szCs w:val="22"/>
        </w:rPr>
      </w:pPr>
    </w:p>
    <w:p w14:paraId="13044687" w14:textId="57D27A78" w:rsidR="00037A27" w:rsidRPr="00EF42F8" w:rsidRDefault="00037A27" w:rsidP="00037A27">
      <w:pPr>
        <w:pBdr>
          <w:top w:val="single" w:sz="4" w:space="1" w:color="auto"/>
          <w:left w:val="single" w:sz="4" w:space="4" w:color="auto"/>
          <w:bottom w:val="single" w:sz="4" w:space="1" w:color="auto"/>
          <w:right w:val="single" w:sz="4" w:space="4" w:color="auto"/>
        </w:pBdr>
        <w:jc w:val="both"/>
        <w:rPr>
          <w:rFonts w:ascii="Calibri" w:hAnsi="Calibri" w:cs="Tahoma"/>
          <w:b/>
          <w:sz w:val="22"/>
          <w:szCs w:val="22"/>
        </w:rPr>
      </w:pPr>
      <w:r>
        <w:rPr>
          <w:rFonts w:ascii="Calibri" w:hAnsi="Calibri" w:cs="Tahoma"/>
          <w:b/>
          <w:sz w:val="22"/>
          <w:szCs w:val="22"/>
        </w:rPr>
        <w:t>General</w:t>
      </w:r>
    </w:p>
    <w:p w14:paraId="60061E4C" w14:textId="77777777" w:rsidR="002B0EBA" w:rsidRPr="00EF42F8" w:rsidRDefault="002B0EBA" w:rsidP="002B0EBA">
      <w:pPr>
        <w:jc w:val="both"/>
        <w:rPr>
          <w:rFonts w:ascii="Calibri" w:hAnsi="Calibri" w:cs="Tahoma"/>
          <w:sz w:val="22"/>
          <w:szCs w:val="22"/>
        </w:rPr>
      </w:pPr>
    </w:p>
    <w:p w14:paraId="61C8EACF" w14:textId="52DB3057" w:rsidR="00001622" w:rsidRDefault="704CC532" w:rsidP="09C2A384">
      <w:r w:rsidRPr="09C2A384">
        <w:rPr>
          <w:rFonts w:ascii="Calibri" w:eastAsia="Calibri" w:hAnsi="Calibri" w:cs="Calibri"/>
          <w:sz w:val="22"/>
          <w:szCs w:val="22"/>
        </w:rPr>
        <w:t>The College is committed to safeguarding and promoting the welfare of children and expects all staff to share this commitment. Applicants must be willing to undergo child protection screening appropriate to the post, including checks with past employers and the Disclosure and Barring Service. CVs will not be accepted.</w:t>
      </w:r>
      <w:r w:rsidRPr="09C2A384">
        <w:rPr>
          <w:rFonts w:ascii="Calibri" w:hAnsi="Calibri"/>
          <w:sz w:val="22"/>
          <w:szCs w:val="22"/>
        </w:rPr>
        <w:t xml:space="preserve"> </w:t>
      </w:r>
    </w:p>
    <w:p w14:paraId="76DC0D12" w14:textId="44985BA6" w:rsidR="00001622" w:rsidRDefault="00001622" w:rsidP="09C2A384">
      <w:pPr>
        <w:pStyle w:val="Title"/>
        <w:jc w:val="left"/>
        <w:rPr>
          <w:rFonts w:ascii="Calibri" w:hAnsi="Calibri"/>
          <w:sz w:val="22"/>
          <w:szCs w:val="22"/>
        </w:rPr>
      </w:pPr>
    </w:p>
    <w:p w14:paraId="60D4EFFC" w14:textId="494F1902" w:rsidR="00001622" w:rsidRDefault="00001622" w:rsidP="09C2A384">
      <w:pPr>
        <w:pStyle w:val="Title"/>
        <w:jc w:val="left"/>
        <w:rPr>
          <w:rFonts w:ascii="Calibri" w:hAnsi="Calibri"/>
          <w:sz w:val="22"/>
          <w:szCs w:val="22"/>
        </w:rPr>
      </w:pPr>
      <w:r w:rsidRPr="09C2A384">
        <w:rPr>
          <w:rFonts w:ascii="Calibri" w:hAnsi="Calibri"/>
          <w:sz w:val="22"/>
          <w:szCs w:val="22"/>
        </w:rPr>
        <w:t xml:space="preserve">Owing to the presence of </w:t>
      </w:r>
      <w:r w:rsidR="2D85776C" w:rsidRPr="09C2A384">
        <w:rPr>
          <w:rFonts w:ascii="Calibri" w:hAnsi="Calibri"/>
          <w:sz w:val="22"/>
          <w:szCs w:val="22"/>
        </w:rPr>
        <w:t>children</w:t>
      </w:r>
      <w:r w:rsidRPr="09C2A384">
        <w:rPr>
          <w:rFonts w:ascii="Calibri" w:hAnsi="Calibri"/>
          <w:sz w:val="22"/>
          <w:szCs w:val="22"/>
        </w:rPr>
        <w:t xml:space="preserve"> in the College, strict rules governing staff behaviour and</w:t>
      </w:r>
      <w:r w:rsidR="6AE0D336" w:rsidRPr="09C2A384">
        <w:rPr>
          <w:rFonts w:ascii="Calibri" w:hAnsi="Calibri"/>
          <w:sz w:val="22"/>
          <w:szCs w:val="22"/>
        </w:rPr>
        <w:t xml:space="preserve"> regarding</w:t>
      </w:r>
      <w:r w:rsidRPr="09C2A384">
        <w:rPr>
          <w:rFonts w:ascii="Calibri" w:hAnsi="Calibri"/>
          <w:sz w:val="22"/>
          <w:szCs w:val="22"/>
        </w:rPr>
        <w:t xml:space="preserve"> access to areas of the College are in place.  Details may be obtained from the </w:t>
      </w:r>
      <w:r w:rsidR="00037A27">
        <w:rPr>
          <w:rFonts w:ascii="Calibri" w:hAnsi="Calibri"/>
          <w:sz w:val="22"/>
          <w:szCs w:val="22"/>
        </w:rPr>
        <w:t>College.</w:t>
      </w:r>
    </w:p>
    <w:p w14:paraId="44EAFD9C" w14:textId="77777777" w:rsidR="00001622" w:rsidRPr="00EF42F8" w:rsidRDefault="00001622" w:rsidP="00001622">
      <w:pPr>
        <w:jc w:val="both"/>
        <w:rPr>
          <w:rFonts w:ascii="Calibri" w:hAnsi="Calibri" w:cs="Tahoma"/>
          <w:b/>
          <w:sz w:val="22"/>
          <w:szCs w:val="22"/>
        </w:rPr>
      </w:pPr>
    </w:p>
    <w:p w14:paraId="60DD7F04" w14:textId="77777777" w:rsidR="00001622" w:rsidRPr="00EF42F8" w:rsidRDefault="00DA2FAE" w:rsidP="00001622">
      <w:pPr>
        <w:pBdr>
          <w:top w:val="single" w:sz="4" w:space="1" w:color="auto"/>
          <w:left w:val="single" w:sz="4" w:space="4" w:color="auto"/>
          <w:bottom w:val="single" w:sz="4" w:space="1" w:color="auto"/>
          <w:right w:val="single" w:sz="4" w:space="4" w:color="auto"/>
        </w:pBdr>
        <w:jc w:val="both"/>
        <w:rPr>
          <w:rFonts w:ascii="Calibri" w:hAnsi="Calibri" w:cs="Tahoma"/>
          <w:b/>
          <w:sz w:val="22"/>
          <w:szCs w:val="22"/>
        </w:rPr>
      </w:pPr>
      <w:r>
        <w:rPr>
          <w:rFonts w:ascii="Calibri" w:hAnsi="Calibri" w:cs="Tahoma"/>
          <w:b/>
          <w:sz w:val="22"/>
          <w:szCs w:val="22"/>
        </w:rPr>
        <w:t>Training and Work Equipment</w:t>
      </w:r>
    </w:p>
    <w:p w14:paraId="4B94D5A5" w14:textId="77777777" w:rsidR="00001622" w:rsidRPr="00001622" w:rsidRDefault="00001622" w:rsidP="00001622">
      <w:pPr>
        <w:pStyle w:val="Title"/>
        <w:jc w:val="left"/>
        <w:rPr>
          <w:rFonts w:ascii="Calibri" w:hAnsi="Calibri"/>
          <w:iCs/>
          <w:sz w:val="22"/>
          <w:szCs w:val="22"/>
        </w:rPr>
      </w:pPr>
    </w:p>
    <w:p w14:paraId="666840B0" w14:textId="377E9FBF" w:rsidR="002B0EBA" w:rsidRDefault="00C5761D" w:rsidP="00001622">
      <w:pPr>
        <w:pStyle w:val="Title"/>
        <w:jc w:val="left"/>
        <w:rPr>
          <w:rFonts w:ascii="Calibri" w:hAnsi="Calibri"/>
          <w:iCs/>
          <w:sz w:val="22"/>
          <w:szCs w:val="22"/>
        </w:rPr>
      </w:pPr>
      <w:r>
        <w:rPr>
          <w:rFonts w:ascii="Calibri" w:hAnsi="Calibri"/>
          <w:iCs/>
          <w:sz w:val="22"/>
          <w:szCs w:val="22"/>
        </w:rPr>
        <w:lastRenderedPageBreak/>
        <w:t>The Swimming Teacher</w:t>
      </w:r>
      <w:r w:rsidR="00001622" w:rsidRPr="00001622">
        <w:rPr>
          <w:rFonts w:ascii="Calibri" w:hAnsi="Calibri"/>
          <w:iCs/>
          <w:sz w:val="22"/>
          <w:szCs w:val="22"/>
        </w:rPr>
        <w:t xml:space="preserve"> will be </w:t>
      </w:r>
      <w:r>
        <w:rPr>
          <w:rFonts w:ascii="Calibri" w:hAnsi="Calibri"/>
          <w:iCs/>
          <w:sz w:val="22"/>
          <w:szCs w:val="22"/>
        </w:rPr>
        <w:t>expected to hold</w:t>
      </w:r>
      <w:r w:rsidR="00C73B22">
        <w:rPr>
          <w:rFonts w:ascii="Calibri" w:hAnsi="Calibri"/>
          <w:iCs/>
          <w:sz w:val="22"/>
          <w:szCs w:val="22"/>
        </w:rPr>
        <w:t xml:space="preserve"> a</w:t>
      </w:r>
      <w:r w:rsidR="00DA2FAE">
        <w:rPr>
          <w:rFonts w:ascii="Calibri" w:hAnsi="Calibri"/>
          <w:iCs/>
          <w:sz w:val="22"/>
          <w:szCs w:val="22"/>
        </w:rPr>
        <w:t xml:space="preserve"> Level 2 Swim Teacher Qualification</w:t>
      </w:r>
      <w:r w:rsidR="00001622" w:rsidRPr="00001622">
        <w:rPr>
          <w:rFonts w:ascii="Calibri" w:hAnsi="Calibri"/>
          <w:iCs/>
          <w:sz w:val="22"/>
          <w:szCs w:val="22"/>
        </w:rPr>
        <w:t>.  The College will provide training or pay reasonable training costs where the need arises.  “Everyday” work equipment and Personal Protective Equipment, if required, will be provided by the College.</w:t>
      </w:r>
    </w:p>
    <w:p w14:paraId="3DEEC669" w14:textId="77777777" w:rsidR="00DA2FAE" w:rsidRPr="00001622" w:rsidRDefault="00DA2FAE" w:rsidP="00001622">
      <w:pPr>
        <w:pStyle w:val="Title"/>
        <w:jc w:val="left"/>
        <w:rPr>
          <w:rFonts w:ascii="Calibri" w:hAnsi="Calibri" w:cs="Tahoma"/>
          <w:szCs w:val="22"/>
        </w:rPr>
      </w:pPr>
    </w:p>
    <w:p w14:paraId="3656B9AB" w14:textId="07DF4938" w:rsidR="00196782" w:rsidRDefault="00196782" w:rsidP="002B0EBA">
      <w:pPr>
        <w:ind w:left="3600" w:hanging="3600"/>
        <w:jc w:val="center"/>
        <w:rPr>
          <w:rFonts w:ascii="Calibri" w:hAnsi="Calibri" w:cs="Tahoma"/>
          <w:b/>
          <w:sz w:val="28"/>
          <w:szCs w:val="28"/>
        </w:rPr>
      </w:pPr>
    </w:p>
    <w:p w14:paraId="1C08A909" w14:textId="134980E2" w:rsidR="0019285C" w:rsidRDefault="0019285C" w:rsidP="002B0EBA">
      <w:pPr>
        <w:ind w:left="3600" w:hanging="3600"/>
        <w:jc w:val="center"/>
        <w:rPr>
          <w:rFonts w:ascii="Calibri" w:hAnsi="Calibri" w:cs="Tahoma"/>
          <w:b/>
          <w:sz w:val="28"/>
          <w:szCs w:val="28"/>
        </w:rPr>
      </w:pPr>
    </w:p>
    <w:p w14:paraId="05E223F0" w14:textId="4F896CC1" w:rsidR="0019285C" w:rsidRDefault="0019285C" w:rsidP="002B0EBA">
      <w:pPr>
        <w:ind w:left="3600" w:hanging="3600"/>
        <w:jc w:val="center"/>
        <w:rPr>
          <w:rFonts w:ascii="Calibri" w:hAnsi="Calibri" w:cs="Tahoma"/>
          <w:b/>
          <w:sz w:val="28"/>
          <w:szCs w:val="28"/>
        </w:rPr>
      </w:pPr>
    </w:p>
    <w:p w14:paraId="661DF54A" w14:textId="2657F52C" w:rsidR="0019285C" w:rsidRDefault="0019285C" w:rsidP="002B0EBA">
      <w:pPr>
        <w:ind w:left="3600" w:hanging="3600"/>
        <w:jc w:val="center"/>
        <w:rPr>
          <w:rFonts w:ascii="Calibri" w:hAnsi="Calibri" w:cs="Tahoma"/>
          <w:b/>
          <w:sz w:val="28"/>
          <w:szCs w:val="28"/>
        </w:rPr>
      </w:pPr>
    </w:p>
    <w:p w14:paraId="176551EF" w14:textId="2504F31A" w:rsidR="0019285C" w:rsidRDefault="0019285C" w:rsidP="002B0EBA">
      <w:pPr>
        <w:ind w:left="3600" w:hanging="3600"/>
        <w:jc w:val="center"/>
        <w:rPr>
          <w:rFonts w:ascii="Calibri" w:hAnsi="Calibri" w:cs="Tahoma"/>
          <w:b/>
          <w:sz w:val="28"/>
          <w:szCs w:val="28"/>
        </w:rPr>
      </w:pPr>
    </w:p>
    <w:p w14:paraId="49EEE58A" w14:textId="6CE8C8B4" w:rsidR="0019285C" w:rsidRDefault="0019285C" w:rsidP="002B0EBA">
      <w:pPr>
        <w:ind w:left="3600" w:hanging="3600"/>
        <w:jc w:val="center"/>
        <w:rPr>
          <w:rFonts w:ascii="Calibri" w:hAnsi="Calibri" w:cs="Tahoma"/>
          <w:b/>
          <w:sz w:val="28"/>
          <w:szCs w:val="28"/>
        </w:rPr>
      </w:pPr>
    </w:p>
    <w:p w14:paraId="39689EF9" w14:textId="7DA77A6A" w:rsidR="0019285C" w:rsidRDefault="0019285C" w:rsidP="002B0EBA">
      <w:pPr>
        <w:ind w:left="3600" w:hanging="3600"/>
        <w:jc w:val="center"/>
        <w:rPr>
          <w:rFonts w:ascii="Calibri" w:hAnsi="Calibri" w:cs="Tahoma"/>
          <w:b/>
          <w:sz w:val="28"/>
          <w:szCs w:val="28"/>
        </w:rPr>
      </w:pPr>
    </w:p>
    <w:p w14:paraId="1D102B0C" w14:textId="10502CA0" w:rsidR="0019285C" w:rsidRDefault="0019285C" w:rsidP="002B0EBA">
      <w:pPr>
        <w:ind w:left="3600" w:hanging="3600"/>
        <w:jc w:val="center"/>
        <w:rPr>
          <w:rFonts w:ascii="Calibri" w:hAnsi="Calibri" w:cs="Tahoma"/>
          <w:b/>
          <w:sz w:val="28"/>
          <w:szCs w:val="28"/>
        </w:rPr>
      </w:pPr>
    </w:p>
    <w:p w14:paraId="6ECCB19E" w14:textId="3DC6DCC8" w:rsidR="0019285C" w:rsidRDefault="0019285C" w:rsidP="002B0EBA">
      <w:pPr>
        <w:ind w:left="3600" w:hanging="3600"/>
        <w:jc w:val="center"/>
        <w:rPr>
          <w:rFonts w:ascii="Calibri" w:hAnsi="Calibri" w:cs="Tahoma"/>
          <w:b/>
          <w:sz w:val="28"/>
          <w:szCs w:val="28"/>
        </w:rPr>
      </w:pPr>
    </w:p>
    <w:p w14:paraId="1110AB2B" w14:textId="4783412D" w:rsidR="0019285C" w:rsidRDefault="0019285C" w:rsidP="002B0EBA">
      <w:pPr>
        <w:ind w:left="3600" w:hanging="3600"/>
        <w:jc w:val="center"/>
        <w:rPr>
          <w:rFonts w:ascii="Calibri" w:hAnsi="Calibri" w:cs="Tahoma"/>
          <w:b/>
          <w:sz w:val="28"/>
          <w:szCs w:val="28"/>
        </w:rPr>
      </w:pPr>
    </w:p>
    <w:p w14:paraId="116829CD" w14:textId="641857C4" w:rsidR="0019285C" w:rsidRDefault="0019285C" w:rsidP="002B0EBA">
      <w:pPr>
        <w:ind w:left="3600" w:hanging="3600"/>
        <w:jc w:val="center"/>
        <w:rPr>
          <w:rFonts w:ascii="Calibri" w:hAnsi="Calibri" w:cs="Tahoma"/>
          <w:b/>
          <w:sz w:val="28"/>
          <w:szCs w:val="28"/>
        </w:rPr>
      </w:pPr>
    </w:p>
    <w:p w14:paraId="14EBE02F" w14:textId="380426B8" w:rsidR="0019285C" w:rsidRDefault="0019285C" w:rsidP="002B0EBA">
      <w:pPr>
        <w:ind w:left="3600" w:hanging="3600"/>
        <w:jc w:val="center"/>
        <w:rPr>
          <w:rFonts w:ascii="Calibri" w:hAnsi="Calibri" w:cs="Tahoma"/>
          <w:b/>
          <w:sz w:val="28"/>
          <w:szCs w:val="28"/>
        </w:rPr>
      </w:pPr>
    </w:p>
    <w:p w14:paraId="124E2ACD" w14:textId="5BCCB8A9" w:rsidR="0019285C" w:rsidRDefault="0019285C" w:rsidP="002B0EBA">
      <w:pPr>
        <w:ind w:left="3600" w:hanging="3600"/>
        <w:jc w:val="center"/>
        <w:rPr>
          <w:rFonts w:ascii="Calibri" w:hAnsi="Calibri" w:cs="Tahoma"/>
          <w:b/>
          <w:sz w:val="28"/>
          <w:szCs w:val="28"/>
        </w:rPr>
      </w:pPr>
    </w:p>
    <w:p w14:paraId="57D52274" w14:textId="2697AE09" w:rsidR="0019285C" w:rsidRDefault="0019285C" w:rsidP="002B0EBA">
      <w:pPr>
        <w:ind w:left="3600" w:hanging="3600"/>
        <w:jc w:val="center"/>
        <w:rPr>
          <w:rFonts w:ascii="Calibri" w:hAnsi="Calibri" w:cs="Tahoma"/>
          <w:b/>
          <w:sz w:val="28"/>
          <w:szCs w:val="28"/>
        </w:rPr>
      </w:pPr>
    </w:p>
    <w:p w14:paraId="23FC4658" w14:textId="202364DA" w:rsidR="0019285C" w:rsidRDefault="0019285C" w:rsidP="002B0EBA">
      <w:pPr>
        <w:ind w:left="3600" w:hanging="3600"/>
        <w:jc w:val="center"/>
        <w:rPr>
          <w:rFonts w:ascii="Calibri" w:hAnsi="Calibri" w:cs="Tahoma"/>
          <w:b/>
          <w:sz w:val="28"/>
          <w:szCs w:val="28"/>
        </w:rPr>
      </w:pPr>
    </w:p>
    <w:p w14:paraId="08E0D298" w14:textId="33FBCB11" w:rsidR="0019285C" w:rsidRDefault="0019285C" w:rsidP="002B0EBA">
      <w:pPr>
        <w:ind w:left="3600" w:hanging="3600"/>
        <w:jc w:val="center"/>
        <w:rPr>
          <w:rFonts w:ascii="Calibri" w:hAnsi="Calibri" w:cs="Tahoma"/>
          <w:b/>
          <w:sz w:val="28"/>
          <w:szCs w:val="28"/>
        </w:rPr>
      </w:pPr>
    </w:p>
    <w:p w14:paraId="5DAA0757" w14:textId="5EE88F56" w:rsidR="0019285C" w:rsidRDefault="0019285C" w:rsidP="002B0EBA">
      <w:pPr>
        <w:ind w:left="3600" w:hanging="3600"/>
        <w:jc w:val="center"/>
        <w:rPr>
          <w:rFonts w:ascii="Calibri" w:hAnsi="Calibri" w:cs="Tahoma"/>
          <w:b/>
          <w:sz w:val="28"/>
          <w:szCs w:val="28"/>
        </w:rPr>
      </w:pPr>
    </w:p>
    <w:p w14:paraId="1ACFC450" w14:textId="2FAB0462" w:rsidR="0019285C" w:rsidRDefault="0019285C" w:rsidP="002B0EBA">
      <w:pPr>
        <w:ind w:left="3600" w:hanging="3600"/>
        <w:jc w:val="center"/>
        <w:rPr>
          <w:rFonts w:ascii="Calibri" w:hAnsi="Calibri" w:cs="Tahoma"/>
          <w:b/>
          <w:sz w:val="28"/>
          <w:szCs w:val="28"/>
        </w:rPr>
      </w:pPr>
    </w:p>
    <w:p w14:paraId="4ED3FCD7" w14:textId="3597AAC2" w:rsidR="0019285C" w:rsidRDefault="0019285C" w:rsidP="002B0EBA">
      <w:pPr>
        <w:ind w:left="3600" w:hanging="3600"/>
        <w:jc w:val="center"/>
        <w:rPr>
          <w:rFonts w:ascii="Calibri" w:hAnsi="Calibri" w:cs="Tahoma"/>
          <w:b/>
          <w:sz w:val="28"/>
          <w:szCs w:val="28"/>
        </w:rPr>
      </w:pPr>
    </w:p>
    <w:p w14:paraId="167EA879" w14:textId="1411F530" w:rsidR="0019285C" w:rsidRDefault="0019285C" w:rsidP="002B0EBA">
      <w:pPr>
        <w:ind w:left="3600" w:hanging="3600"/>
        <w:jc w:val="center"/>
        <w:rPr>
          <w:rFonts w:ascii="Calibri" w:hAnsi="Calibri" w:cs="Tahoma"/>
          <w:b/>
          <w:sz w:val="28"/>
          <w:szCs w:val="28"/>
        </w:rPr>
      </w:pPr>
    </w:p>
    <w:p w14:paraId="0FF7F401" w14:textId="36587B5E" w:rsidR="0019285C" w:rsidRDefault="0019285C" w:rsidP="002B0EBA">
      <w:pPr>
        <w:ind w:left="3600" w:hanging="3600"/>
        <w:jc w:val="center"/>
        <w:rPr>
          <w:rFonts w:ascii="Calibri" w:hAnsi="Calibri" w:cs="Tahoma"/>
          <w:b/>
          <w:sz w:val="28"/>
          <w:szCs w:val="28"/>
        </w:rPr>
      </w:pPr>
    </w:p>
    <w:p w14:paraId="7B81970B" w14:textId="358C6F4B" w:rsidR="0019285C" w:rsidRDefault="0019285C" w:rsidP="002B0EBA">
      <w:pPr>
        <w:ind w:left="3600" w:hanging="3600"/>
        <w:jc w:val="center"/>
        <w:rPr>
          <w:rFonts w:ascii="Calibri" w:hAnsi="Calibri" w:cs="Tahoma"/>
          <w:b/>
          <w:sz w:val="28"/>
          <w:szCs w:val="28"/>
        </w:rPr>
      </w:pPr>
    </w:p>
    <w:p w14:paraId="6796521B" w14:textId="0CD8C90D" w:rsidR="0019285C" w:rsidRDefault="0019285C" w:rsidP="002B0EBA">
      <w:pPr>
        <w:ind w:left="3600" w:hanging="3600"/>
        <w:jc w:val="center"/>
        <w:rPr>
          <w:rFonts w:ascii="Calibri" w:hAnsi="Calibri" w:cs="Tahoma"/>
          <w:b/>
          <w:sz w:val="28"/>
          <w:szCs w:val="28"/>
        </w:rPr>
      </w:pPr>
    </w:p>
    <w:p w14:paraId="73A5B922" w14:textId="37BC3D25" w:rsidR="0019285C" w:rsidRDefault="0019285C" w:rsidP="002B0EBA">
      <w:pPr>
        <w:ind w:left="3600" w:hanging="3600"/>
        <w:jc w:val="center"/>
        <w:rPr>
          <w:rFonts w:ascii="Calibri" w:hAnsi="Calibri" w:cs="Tahoma"/>
          <w:b/>
          <w:sz w:val="28"/>
          <w:szCs w:val="28"/>
        </w:rPr>
      </w:pPr>
    </w:p>
    <w:p w14:paraId="4B828E94" w14:textId="6AA4B14F" w:rsidR="0019285C" w:rsidRDefault="0019285C" w:rsidP="002B0EBA">
      <w:pPr>
        <w:ind w:left="3600" w:hanging="3600"/>
        <w:jc w:val="center"/>
        <w:rPr>
          <w:rFonts w:ascii="Calibri" w:hAnsi="Calibri" w:cs="Tahoma"/>
          <w:b/>
          <w:sz w:val="28"/>
          <w:szCs w:val="28"/>
        </w:rPr>
      </w:pPr>
    </w:p>
    <w:p w14:paraId="4B3312F8" w14:textId="016B83D2" w:rsidR="0019285C" w:rsidRDefault="0019285C" w:rsidP="002B0EBA">
      <w:pPr>
        <w:ind w:left="3600" w:hanging="3600"/>
        <w:jc w:val="center"/>
        <w:rPr>
          <w:rFonts w:ascii="Calibri" w:hAnsi="Calibri" w:cs="Tahoma"/>
          <w:b/>
          <w:sz w:val="28"/>
          <w:szCs w:val="28"/>
        </w:rPr>
      </w:pPr>
    </w:p>
    <w:p w14:paraId="14ACCCF5" w14:textId="443F994A" w:rsidR="0019285C" w:rsidRDefault="0019285C" w:rsidP="002B0EBA">
      <w:pPr>
        <w:ind w:left="3600" w:hanging="3600"/>
        <w:jc w:val="center"/>
        <w:rPr>
          <w:rFonts w:ascii="Calibri" w:hAnsi="Calibri" w:cs="Tahoma"/>
          <w:b/>
          <w:sz w:val="28"/>
          <w:szCs w:val="28"/>
        </w:rPr>
      </w:pPr>
    </w:p>
    <w:p w14:paraId="56E87965" w14:textId="2F860131" w:rsidR="0019285C" w:rsidRDefault="0019285C" w:rsidP="002B0EBA">
      <w:pPr>
        <w:ind w:left="3600" w:hanging="3600"/>
        <w:jc w:val="center"/>
        <w:rPr>
          <w:rFonts w:ascii="Calibri" w:hAnsi="Calibri" w:cs="Tahoma"/>
          <w:b/>
          <w:sz w:val="28"/>
          <w:szCs w:val="28"/>
        </w:rPr>
      </w:pPr>
    </w:p>
    <w:p w14:paraId="42E8850D" w14:textId="6D450BCD" w:rsidR="0019285C" w:rsidRDefault="0019285C" w:rsidP="002B0EBA">
      <w:pPr>
        <w:ind w:left="3600" w:hanging="3600"/>
        <w:jc w:val="center"/>
        <w:rPr>
          <w:rFonts w:ascii="Calibri" w:hAnsi="Calibri" w:cs="Tahoma"/>
          <w:b/>
          <w:sz w:val="28"/>
          <w:szCs w:val="28"/>
        </w:rPr>
      </w:pPr>
    </w:p>
    <w:p w14:paraId="0CE2ADA3" w14:textId="6F2C0AEC" w:rsidR="0019285C" w:rsidRDefault="0019285C" w:rsidP="002B0EBA">
      <w:pPr>
        <w:ind w:left="3600" w:hanging="3600"/>
        <w:jc w:val="center"/>
        <w:rPr>
          <w:rFonts w:ascii="Calibri" w:hAnsi="Calibri" w:cs="Tahoma"/>
          <w:b/>
          <w:sz w:val="28"/>
          <w:szCs w:val="28"/>
        </w:rPr>
      </w:pPr>
    </w:p>
    <w:p w14:paraId="07ABEF3B" w14:textId="6A0568B2" w:rsidR="0019285C" w:rsidRDefault="0019285C" w:rsidP="002B0EBA">
      <w:pPr>
        <w:ind w:left="3600" w:hanging="3600"/>
        <w:jc w:val="center"/>
        <w:rPr>
          <w:rFonts w:ascii="Calibri" w:hAnsi="Calibri" w:cs="Tahoma"/>
          <w:b/>
          <w:sz w:val="28"/>
          <w:szCs w:val="28"/>
        </w:rPr>
      </w:pPr>
    </w:p>
    <w:p w14:paraId="6C8E72B1" w14:textId="2FD2DE12" w:rsidR="0019285C" w:rsidRDefault="0019285C" w:rsidP="002B0EBA">
      <w:pPr>
        <w:ind w:left="3600" w:hanging="3600"/>
        <w:jc w:val="center"/>
        <w:rPr>
          <w:rFonts w:ascii="Calibri" w:hAnsi="Calibri" w:cs="Tahoma"/>
          <w:b/>
          <w:sz w:val="28"/>
          <w:szCs w:val="28"/>
        </w:rPr>
      </w:pPr>
    </w:p>
    <w:p w14:paraId="479E366D" w14:textId="1B9ABDEE" w:rsidR="0019285C" w:rsidRDefault="0019285C" w:rsidP="002B0EBA">
      <w:pPr>
        <w:ind w:left="3600" w:hanging="3600"/>
        <w:jc w:val="center"/>
        <w:rPr>
          <w:rFonts w:ascii="Calibri" w:hAnsi="Calibri" w:cs="Tahoma"/>
          <w:b/>
          <w:sz w:val="28"/>
          <w:szCs w:val="28"/>
        </w:rPr>
      </w:pPr>
    </w:p>
    <w:p w14:paraId="1A750E22" w14:textId="17ABEA72" w:rsidR="0019285C" w:rsidRDefault="0019285C" w:rsidP="002B0EBA">
      <w:pPr>
        <w:ind w:left="3600" w:hanging="3600"/>
        <w:jc w:val="center"/>
        <w:rPr>
          <w:rFonts w:ascii="Calibri" w:hAnsi="Calibri" w:cs="Tahoma"/>
          <w:b/>
          <w:sz w:val="28"/>
          <w:szCs w:val="28"/>
        </w:rPr>
      </w:pPr>
    </w:p>
    <w:p w14:paraId="394DE4D1" w14:textId="7C4FF1C0" w:rsidR="0019285C" w:rsidRDefault="0019285C" w:rsidP="002B0EBA">
      <w:pPr>
        <w:ind w:left="3600" w:hanging="3600"/>
        <w:jc w:val="center"/>
        <w:rPr>
          <w:rFonts w:ascii="Calibri" w:hAnsi="Calibri" w:cs="Tahoma"/>
          <w:b/>
          <w:sz w:val="28"/>
          <w:szCs w:val="28"/>
        </w:rPr>
      </w:pPr>
    </w:p>
    <w:p w14:paraId="21FA4C10" w14:textId="1A44B84A" w:rsidR="0019285C" w:rsidRDefault="0019285C" w:rsidP="002B0EBA">
      <w:pPr>
        <w:ind w:left="3600" w:hanging="3600"/>
        <w:jc w:val="center"/>
        <w:rPr>
          <w:rFonts w:ascii="Calibri" w:hAnsi="Calibri" w:cs="Tahoma"/>
          <w:b/>
          <w:sz w:val="28"/>
          <w:szCs w:val="28"/>
        </w:rPr>
      </w:pPr>
    </w:p>
    <w:p w14:paraId="595EA461" w14:textId="1ED5119B" w:rsidR="0019285C" w:rsidRDefault="0019285C" w:rsidP="002B0EBA">
      <w:pPr>
        <w:ind w:left="3600" w:hanging="3600"/>
        <w:jc w:val="center"/>
        <w:rPr>
          <w:rFonts w:ascii="Calibri" w:hAnsi="Calibri" w:cs="Tahoma"/>
          <w:b/>
          <w:sz w:val="28"/>
          <w:szCs w:val="28"/>
        </w:rPr>
      </w:pPr>
    </w:p>
    <w:p w14:paraId="6F111E27" w14:textId="7EBEBCDE" w:rsidR="0019285C" w:rsidRDefault="0019285C" w:rsidP="002B0EBA">
      <w:pPr>
        <w:ind w:left="3600" w:hanging="3600"/>
        <w:jc w:val="center"/>
        <w:rPr>
          <w:rFonts w:ascii="Calibri" w:hAnsi="Calibri" w:cs="Tahoma"/>
          <w:b/>
          <w:sz w:val="28"/>
          <w:szCs w:val="28"/>
        </w:rPr>
      </w:pPr>
    </w:p>
    <w:p w14:paraId="766096D8" w14:textId="7287C298" w:rsidR="0019285C" w:rsidRDefault="0019285C" w:rsidP="002B0EBA">
      <w:pPr>
        <w:ind w:left="3600" w:hanging="3600"/>
        <w:jc w:val="center"/>
        <w:rPr>
          <w:rFonts w:ascii="Calibri" w:hAnsi="Calibri" w:cs="Tahoma"/>
          <w:b/>
          <w:sz w:val="28"/>
          <w:szCs w:val="28"/>
        </w:rPr>
      </w:pPr>
    </w:p>
    <w:p w14:paraId="5D41313C" w14:textId="77777777" w:rsidR="0019285C" w:rsidRDefault="0019285C" w:rsidP="002B0EBA">
      <w:pPr>
        <w:ind w:left="3600" w:hanging="3600"/>
        <w:jc w:val="center"/>
        <w:rPr>
          <w:rFonts w:ascii="Calibri" w:hAnsi="Calibri" w:cs="Tahoma"/>
          <w:b/>
          <w:sz w:val="28"/>
          <w:szCs w:val="28"/>
        </w:rPr>
      </w:pPr>
      <w:bookmarkStart w:id="0" w:name="_GoBack"/>
      <w:bookmarkEnd w:id="0"/>
    </w:p>
    <w:p w14:paraId="0495E737" w14:textId="77777777" w:rsidR="002B0EBA" w:rsidRPr="00D04B8A" w:rsidRDefault="002B0EBA" w:rsidP="002B0EBA">
      <w:pPr>
        <w:ind w:left="3600" w:hanging="3600"/>
        <w:jc w:val="center"/>
        <w:rPr>
          <w:rFonts w:ascii="Calibri" w:hAnsi="Calibri" w:cs="Tahoma"/>
          <w:b/>
          <w:sz w:val="28"/>
          <w:szCs w:val="28"/>
        </w:rPr>
      </w:pPr>
      <w:r w:rsidRPr="00D04B8A">
        <w:rPr>
          <w:rFonts w:ascii="Calibri" w:hAnsi="Calibri" w:cs="Tahoma"/>
          <w:b/>
          <w:sz w:val="28"/>
          <w:szCs w:val="28"/>
        </w:rPr>
        <w:t>Person Specification</w:t>
      </w:r>
    </w:p>
    <w:p w14:paraId="1D7E9B69" w14:textId="77777777" w:rsidR="00D04B8A" w:rsidRPr="00D04B8A" w:rsidRDefault="00D04B8A" w:rsidP="002B0EBA">
      <w:pPr>
        <w:ind w:left="3600" w:hanging="3600"/>
        <w:jc w:val="center"/>
        <w:rPr>
          <w:rFonts w:ascii="Calibri" w:hAnsi="Calibri" w:cs="Tahoma"/>
          <w:b/>
          <w:sz w:val="28"/>
          <w:szCs w:val="28"/>
        </w:rPr>
      </w:pPr>
      <w:r w:rsidRPr="00D04B8A">
        <w:rPr>
          <w:rFonts w:ascii="Calibri" w:hAnsi="Calibri" w:cs="Tahoma"/>
          <w:b/>
          <w:sz w:val="28"/>
          <w:szCs w:val="28"/>
        </w:rPr>
        <w:t>Role:</w:t>
      </w:r>
      <w:r w:rsidR="00A2370D">
        <w:rPr>
          <w:rFonts w:ascii="Calibri" w:hAnsi="Calibri" w:cs="Tahoma"/>
          <w:b/>
          <w:sz w:val="28"/>
          <w:szCs w:val="28"/>
        </w:rPr>
        <w:t xml:space="preserve"> Swimming Teacher</w:t>
      </w:r>
    </w:p>
    <w:p w14:paraId="45FB0818" w14:textId="77777777" w:rsidR="002B0EBA" w:rsidRPr="00EF42F8" w:rsidRDefault="002B0EBA" w:rsidP="002B0EBA">
      <w:pPr>
        <w:jc w:val="center"/>
        <w:rPr>
          <w:rFonts w:ascii="Calibri" w:hAnsi="Calibri"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2B0EBA" w:rsidRPr="00EF42F8" w14:paraId="117DA4CB" w14:textId="77777777" w:rsidTr="09C2A384">
        <w:tc>
          <w:tcPr>
            <w:tcW w:w="5103" w:type="dxa"/>
            <w:shd w:val="clear" w:color="auto" w:fill="auto"/>
          </w:tcPr>
          <w:p w14:paraId="0895C2DB" w14:textId="77777777" w:rsidR="002B0EBA" w:rsidRPr="00EF42F8" w:rsidRDefault="002B0EBA" w:rsidP="00EA3350">
            <w:pPr>
              <w:pStyle w:val="Heading1"/>
              <w:spacing w:before="0" w:after="0"/>
              <w:jc w:val="center"/>
              <w:rPr>
                <w:rFonts w:ascii="Calibri" w:hAnsi="Calibri" w:cs="Tahoma"/>
                <w:sz w:val="19"/>
                <w:szCs w:val="19"/>
                <w:lang w:eastAsia="en-US"/>
              </w:rPr>
            </w:pPr>
            <w:r w:rsidRPr="00EF42F8">
              <w:rPr>
                <w:rFonts w:ascii="Calibri" w:hAnsi="Calibri" w:cs="Tahoma"/>
                <w:sz w:val="19"/>
                <w:szCs w:val="19"/>
                <w:lang w:eastAsia="en-US"/>
              </w:rPr>
              <w:t>Essential</w:t>
            </w:r>
          </w:p>
        </w:tc>
        <w:tc>
          <w:tcPr>
            <w:tcW w:w="5103" w:type="dxa"/>
            <w:shd w:val="clear" w:color="auto" w:fill="auto"/>
          </w:tcPr>
          <w:p w14:paraId="248B3EE6" w14:textId="77777777" w:rsidR="002B0EBA" w:rsidRPr="00EF42F8" w:rsidRDefault="002B0EBA" w:rsidP="00EA3350">
            <w:pPr>
              <w:pStyle w:val="Heading1"/>
              <w:spacing w:before="0" w:after="0"/>
              <w:jc w:val="center"/>
              <w:rPr>
                <w:rFonts w:ascii="Calibri" w:hAnsi="Calibri" w:cs="Tahoma"/>
                <w:sz w:val="19"/>
                <w:szCs w:val="19"/>
                <w:lang w:eastAsia="en-US"/>
              </w:rPr>
            </w:pPr>
            <w:r w:rsidRPr="00EF42F8">
              <w:rPr>
                <w:rFonts w:ascii="Calibri" w:hAnsi="Calibri" w:cs="Tahoma"/>
                <w:sz w:val="19"/>
                <w:szCs w:val="19"/>
                <w:lang w:eastAsia="en-US"/>
              </w:rPr>
              <w:t>Desirable</w:t>
            </w:r>
          </w:p>
        </w:tc>
      </w:tr>
      <w:tr w:rsidR="002B0EBA" w:rsidRPr="00EF42F8" w14:paraId="58307D1A" w14:textId="77777777" w:rsidTr="09C2A384">
        <w:trPr>
          <w:trHeight w:val="1281"/>
        </w:trPr>
        <w:tc>
          <w:tcPr>
            <w:tcW w:w="5103" w:type="dxa"/>
          </w:tcPr>
          <w:p w14:paraId="0F250B5D" w14:textId="77777777" w:rsidR="002B0EBA" w:rsidRPr="00EF42F8" w:rsidRDefault="002B0EBA" w:rsidP="00EA3350">
            <w:pPr>
              <w:rPr>
                <w:rFonts w:ascii="Calibri" w:hAnsi="Calibri" w:cs="Tahoma"/>
                <w:b/>
                <w:bCs/>
                <w:sz w:val="19"/>
                <w:szCs w:val="19"/>
              </w:rPr>
            </w:pPr>
            <w:r w:rsidRPr="00EF42F8">
              <w:rPr>
                <w:rFonts w:ascii="Calibri" w:hAnsi="Calibri" w:cs="Tahoma"/>
                <w:b/>
                <w:bCs/>
                <w:sz w:val="19"/>
                <w:szCs w:val="19"/>
              </w:rPr>
              <w:t xml:space="preserve">Education: </w:t>
            </w:r>
          </w:p>
          <w:p w14:paraId="63680F04" w14:textId="77777777" w:rsidR="00DA2FAE" w:rsidRPr="00EF42F8" w:rsidRDefault="00DA2FAE" w:rsidP="00DC6048">
            <w:pPr>
              <w:numPr>
                <w:ilvl w:val="0"/>
                <w:numId w:val="3"/>
              </w:numPr>
              <w:shd w:val="clear" w:color="auto" w:fill="FFFFFF"/>
              <w:overflowPunct/>
              <w:autoSpaceDE/>
              <w:autoSpaceDN/>
              <w:adjustRightInd/>
              <w:ind w:left="275" w:hanging="275"/>
              <w:textAlignment w:val="auto"/>
              <w:rPr>
                <w:rFonts w:ascii="Calibri" w:hAnsi="Calibri" w:cs="Tahoma"/>
                <w:b/>
                <w:bCs/>
                <w:sz w:val="19"/>
                <w:szCs w:val="19"/>
              </w:rPr>
            </w:pPr>
            <w:r w:rsidRPr="00A2370D">
              <w:rPr>
                <w:rFonts w:ascii="Calibri" w:hAnsi="Calibri" w:cs="Tahoma"/>
                <w:bCs/>
                <w:sz w:val="19"/>
                <w:szCs w:val="19"/>
              </w:rPr>
              <w:t>Level 2 Swimming Teacher Qualification</w:t>
            </w:r>
          </w:p>
        </w:tc>
        <w:tc>
          <w:tcPr>
            <w:tcW w:w="5103" w:type="dxa"/>
          </w:tcPr>
          <w:p w14:paraId="3228C303" w14:textId="77777777" w:rsidR="002B0EBA" w:rsidRPr="00EF42F8" w:rsidRDefault="002B0EBA" w:rsidP="00EA3350">
            <w:pPr>
              <w:rPr>
                <w:rFonts w:ascii="Calibri" w:hAnsi="Calibri" w:cs="Tahoma"/>
                <w:b/>
                <w:bCs/>
                <w:sz w:val="19"/>
                <w:szCs w:val="19"/>
              </w:rPr>
            </w:pPr>
            <w:r w:rsidRPr="00EF42F8">
              <w:rPr>
                <w:rFonts w:ascii="Calibri" w:hAnsi="Calibri" w:cs="Tahoma"/>
                <w:b/>
                <w:bCs/>
                <w:sz w:val="19"/>
                <w:szCs w:val="19"/>
              </w:rPr>
              <w:t xml:space="preserve">Education: </w:t>
            </w:r>
          </w:p>
          <w:p w14:paraId="7F4D2F65" w14:textId="77777777" w:rsidR="00C73B22" w:rsidRDefault="69718A6D" w:rsidP="00C73B22">
            <w:pPr>
              <w:pStyle w:val="ListParagraph"/>
              <w:numPr>
                <w:ilvl w:val="0"/>
                <w:numId w:val="1"/>
              </w:numPr>
              <w:ind w:left="212" w:hanging="212"/>
              <w:rPr>
                <w:rFonts w:ascii="Calibri" w:hAnsi="Calibri" w:cs="Tahoma"/>
                <w:sz w:val="19"/>
                <w:szCs w:val="19"/>
              </w:rPr>
            </w:pPr>
            <w:r w:rsidRPr="09C2A384">
              <w:rPr>
                <w:rFonts w:ascii="Calibri" w:hAnsi="Calibri" w:cs="Tahoma"/>
                <w:sz w:val="19"/>
                <w:szCs w:val="19"/>
              </w:rPr>
              <w:t>Additional swimming qualifications</w:t>
            </w:r>
          </w:p>
          <w:p w14:paraId="497E952D" w14:textId="25DF36FC" w:rsidR="00C73B22" w:rsidRPr="00C73B22" w:rsidRDefault="00C73B22" w:rsidP="00C73B22">
            <w:pPr>
              <w:pStyle w:val="ListParagraph"/>
              <w:numPr>
                <w:ilvl w:val="0"/>
                <w:numId w:val="1"/>
              </w:numPr>
              <w:ind w:left="212" w:hanging="212"/>
              <w:rPr>
                <w:rFonts w:ascii="Calibri" w:hAnsi="Calibri" w:cs="Tahoma"/>
                <w:sz w:val="19"/>
                <w:szCs w:val="19"/>
              </w:rPr>
            </w:pPr>
            <w:r w:rsidRPr="00C73B22">
              <w:rPr>
                <w:rFonts w:ascii="Calibri" w:hAnsi="Calibri" w:cs="Tahoma"/>
                <w:sz w:val="19"/>
                <w:szCs w:val="19"/>
              </w:rPr>
              <w:t>NRASTC (to depth of 2.97m) or lifeguard qualification</w:t>
            </w:r>
          </w:p>
          <w:p w14:paraId="049F31CB" w14:textId="0032E8B5" w:rsidR="00C73B22" w:rsidRPr="00EF42F8" w:rsidRDefault="00C73B22" w:rsidP="00C73B22">
            <w:pPr>
              <w:pStyle w:val="ListParagraph"/>
              <w:ind w:left="212"/>
              <w:rPr>
                <w:rFonts w:ascii="Calibri" w:hAnsi="Calibri" w:cs="Tahoma"/>
                <w:sz w:val="19"/>
                <w:szCs w:val="19"/>
              </w:rPr>
            </w:pPr>
          </w:p>
        </w:tc>
      </w:tr>
      <w:tr w:rsidR="00A40375" w:rsidRPr="00EF42F8" w14:paraId="0A3D4DDD" w14:textId="77777777" w:rsidTr="09C2A384">
        <w:trPr>
          <w:trHeight w:val="2931"/>
        </w:trPr>
        <w:tc>
          <w:tcPr>
            <w:tcW w:w="5103" w:type="dxa"/>
          </w:tcPr>
          <w:p w14:paraId="335B76BC" w14:textId="77777777" w:rsidR="00A40375" w:rsidRPr="00EF42F8" w:rsidRDefault="00E00C40" w:rsidP="00A40375">
            <w:pPr>
              <w:shd w:val="clear" w:color="auto" w:fill="FFFFFF"/>
              <w:overflowPunct/>
              <w:autoSpaceDE/>
              <w:autoSpaceDN/>
              <w:adjustRightInd/>
              <w:textAlignment w:val="auto"/>
              <w:rPr>
                <w:rFonts w:ascii="Calibri" w:hAnsi="Calibri" w:cs="Tahoma"/>
                <w:b/>
              </w:rPr>
            </w:pPr>
            <w:r w:rsidRPr="00EF42F8">
              <w:rPr>
                <w:rFonts w:ascii="Calibri" w:hAnsi="Calibri" w:cs="Tahoma"/>
                <w:b/>
              </w:rPr>
              <w:t>Skills:</w:t>
            </w:r>
          </w:p>
          <w:p w14:paraId="561CE182" w14:textId="77777777" w:rsidR="003726CE" w:rsidRDefault="00A2370D" w:rsidP="00DC6048">
            <w:pPr>
              <w:numPr>
                <w:ilvl w:val="0"/>
                <w:numId w:val="4"/>
              </w:numPr>
              <w:shd w:val="clear" w:color="auto" w:fill="FFFFFF"/>
              <w:overflowPunct/>
              <w:autoSpaceDE/>
              <w:autoSpaceDN/>
              <w:adjustRightInd/>
              <w:ind w:left="284" w:hanging="284"/>
              <w:textAlignment w:val="auto"/>
              <w:rPr>
                <w:rFonts w:ascii="Calibri" w:hAnsi="Calibri" w:cs="Tahoma"/>
              </w:rPr>
            </w:pPr>
            <w:r>
              <w:rPr>
                <w:rFonts w:ascii="Calibri" w:hAnsi="Calibri" w:cs="Tahoma"/>
              </w:rPr>
              <w:t>The a</w:t>
            </w:r>
            <w:r w:rsidR="00DA2FAE">
              <w:rPr>
                <w:rFonts w:ascii="Calibri" w:hAnsi="Calibri" w:cs="Tahoma"/>
              </w:rPr>
              <w:t>bility to work with young children</w:t>
            </w:r>
          </w:p>
          <w:p w14:paraId="2E951DD6" w14:textId="77777777" w:rsidR="00A2370D" w:rsidRDefault="00A2370D" w:rsidP="00DC6048">
            <w:pPr>
              <w:numPr>
                <w:ilvl w:val="0"/>
                <w:numId w:val="4"/>
              </w:numPr>
              <w:shd w:val="clear" w:color="auto" w:fill="FFFFFF"/>
              <w:overflowPunct/>
              <w:autoSpaceDE/>
              <w:autoSpaceDN/>
              <w:adjustRightInd/>
              <w:ind w:left="284" w:hanging="284"/>
              <w:textAlignment w:val="auto"/>
              <w:rPr>
                <w:rFonts w:ascii="Calibri" w:hAnsi="Calibri" w:cs="Tahoma"/>
              </w:rPr>
            </w:pPr>
            <w:r>
              <w:rPr>
                <w:rFonts w:ascii="Calibri" w:hAnsi="Calibri" w:cs="Tahoma"/>
              </w:rPr>
              <w:t>Organised</w:t>
            </w:r>
          </w:p>
          <w:p w14:paraId="7DFADB79" w14:textId="77777777" w:rsidR="00A2370D" w:rsidRPr="00EF42F8" w:rsidRDefault="00A2370D" w:rsidP="00DC6048">
            <w:pPr>
              <w:numPr>
                <w:ilvl w:val="0"/>
                <w:numId w:val="4"/>
              </w:numPr>
              <w:shd w:val="clear" w:color="auto" w:fill="FFFFFF"/>
              <w:overflowPunct/>
              <w:autoSpaceDE/>
              <w:autoSpaceDN/>
              <w:adjustRightInd/>
              <w:ind w:left="284" w:hanging="284"/>
              <w:textAlignment w:val="auto"/>
              <w:rPr>
                <w:rFonts w:ascii="Calibri" w:hAnsi="Calibri" w:cs="Tahoma"/>
              </w:rPr>
            </w:pPr>
            <w:r>
              <w:rPr>
                <w:rFonts w:ascii="Calibri" w:hAnsi="Calibri" w:cs="Tahoma"/>
              </w:rPr>
              <w:t>The ability to remain calm under pressure</w:t>
            </w:r>
          </w:p>
        </w:tc>
        <w:tc>
          <w:tcPr>
            <w:tcW w:w="5103" w:type="dxa"/>
          </w:tcPr>
          <w:p w14:paraId="73332F76" w14:textId="77777777" w:rsidR="00E00C40" w:rsidRPr="00EF42F8" w:rsidRDefault="00E00C40" w:rsidP="00E00C40">
            <w:pPr>
              <w:shd w:val="clear" w:color="auto" w:fill="FFFFFF"/>
              <w:overflowPunct/>
              <w:autoSpaceDE/>
              <w:autoSpaceDN/>
              <w:adjustRightInd/>
              <w:textAlignment w:val="auto"/>
              <w:rPr>
                <w:rFonts w:ascii="Calibri" w:hAnsi="Calibri" w:cs="Tahoma"/>
                <w:b/>
              </w:rPr>
            </w:pPr>
            <w:r w:rsidRPr="00EF42F8">
              <w:rPr>
                <w:rFonts w:ascii="Calibri" w:hAnsi="Calibri" w:cs="Tahoma"/>
                <w:b/>
              </w:rPr>
              <w:t>Skills:</w:t>
            </w:r>
          </w:p>
          <w:p w14:paraId="53128261" w14:textId="77777777" w:rsidR="00A40375" w:rsidRPr="00EF42F8" w:rsidRDefault="00A40375" w:rsidP="00DC6048">
            <w:pPr>
              <w:numPr>
                <w:ilvl w:val="0"/>
                <w:numId w:val="4"/>
              </w:numPr>
              <w:shd w:val="clear" w:color="auto" w:fill="FFFFFF"/>
              <w:overflowPunct/>
              <w:autoSpaceDE/>
              <w:autoSpaceDN/>
              <w:adjustRightInd/>
              <w:ind w:left="284" w:hanging="284"/>
              <w:textAlignment w:val="auto"/>
              <w:rPr>
                <w:rFonts w:ascii="Calibri" w:hAnsi="Calibri" w:cs="Tahoma"/>
              </w:rPr>
            </w:pPr>
          </w:p>
        </w:tc>
      </w:tr>
      <w:tr w:rsidR="002B0EBA" w:rsidRPr="00EF42F8" w14:paraId="04D6C3E1" w14:textId="77777777" w:rsidTr="09C2A384">
        <w:trPr>
          <w:trHeight w:val="2419"/>
        </w:trPr>
        <w:tc>
          <w:tcPr>
            <w:tcW w:w="5103" w:type="dxa"/>
          </w:tcPr>
          <w:p w14:paraId="41C6B903" w14:textId="77777777" w:rsidR="002B0EBA" w:rsidRPr="00EF42F8" w:rsidRDefault="002B0EBA" w:rsidP="007A2095">
            <w:pPr>
              <w:rPr>
                <w:rFonts w:ascii="Calibri" w:hAnsi="Calibri" w:cs="Tahoma"/>
                <w:b/>
                <w:bCs/>
                <w:sz w:val="19"/>
                <w:szCs w:val="19"/>
              </w:rPr>
            </w:pPr>
            <w:r w:rsidRPr="00EF42F8">
              <w:rPr>
                <w:rFonts w:ascii="Calibri" w:hAnsi="Calibri" w:cs="Tahoma"/>
                <w:b/>
                <w:bCs/>
                <w:sz w:val="19"/>
                <w:szCs w:val="19"/>
              </w:rPr>
              <w:t xml:space="preserve">Experience: </w:t>
            </w:r>
          </w:p>
          <w:p w14:paraId="3FC6460C" w14:textId="77777777" w:rsidR="002B0EBA" w:rsidRDefault="00A2370D" w:rsidP="00DC6048">
            <w:pPr>
              <w:numPr>
                <w:ilvl w:val="0"/>
                <w:numId w:val="5"/>
              </w:numPr>
              <w:shd w:val="clear" w:color="auto" w:fill="FFFFFF"/>
              <w:overflowPunct/>
              <w:autoSpaceDE/>
              <w:autoSpaceDN/>
              <w:adjustRightInd/>
              <w:ind w:left="275" w:hanging="275"/>
              <w:textAlignment w:val="auto"/>
              <w:rPr>
                <w:rFonts w:ascii="Calibri" w:hAnsi="Calibri" w:cs="Tahoma"/>
              </w:rPr>
            </w:pPr>
            <w:r>
              <w:rPr>
                <w:rFonts w:ascii="Calibri" w:hAnsi="Calibri" w:cs="Tahoma"/>
              </w:rPr>
              <w:t>Delivery of swimming schemes of work</w:t>
            </w:r>
          </w:p>
          <w:p w14:paraId="6F1E2075" w14:textId="78DA294C" w:rsidR="00A2370D" w:rsidRPr="00EF42F8" w:rsidRDefault="00A2370D" w:rsidP="00DC6048">
            <w:pPr>
              <w:numPr>
                <w:ilvl w:val="0"/>
                <w:numId w:val="5"/>
              </w:numPr>
              <w:shd w:val="clear" w:color="auto" w:fill="FFFFFF"/>
              <w:overflowPunct/>
              <w:autoSpaceDE/>
              <w:autoSpaceDN/>
              <w:adjustRightInd/>
              <w:ind w:left="275" w:hanging="275"/>
              <w:textAlignment w:val="auto"/>
              <w:rPr>
                <w:rFonts w:ascii="Calibri" w:hAnsi="Calibri" w:cs="Tahoma"/>
              </w:rPr>
            </w:pPr>
            <w:r>
              <w:rPr>
                <w:rFonts w:ascii="Calibri" w:hAnsi="Calibri" w:cs="Tahoma"/>
              </w:rPr>
              <w:t xml:space="preserve">Teaching swimming </w:t>
            </w:r>
            <w:r w:rsidR="00C73B22">
              <w:rPr>
                <w:rFonts w:ascii="Calibri" w:hAnsi="Calibri" w:cs="Tahoma"/>
              </w:rPr>
              <w:t xml:space="preserve">from 12 weeks old to adult </w:t>
            </w:r>
          </w:p>
        </w:tc>
        <w:tc>
          <w:tcPr>
            <w:tcW w:w="5103" w:type="dxa"/>
          </w:tcPr>
          <w:p w14:paraId="5A81FB42" w14:textId="77777777" w:rsidR="002B0EBA" w:rsidRPr="00EF42F8" w:rsidRDefault="002B0EBA" w:rsidP="00EA3350">
            <w:pPr>
              <w:rPr>
                <w:rFonts w:ascii="Calibri" w:hAnsi="Calibri" w:cs="Tahoma"/>
                <w:b/>
                <w:bCs/>
                <w:sz w:val="19"/>
                <w:szCs w:val="19"/>
              </w:rPr>
            </w:pPr>
            <w:r w:rsidRPr="00EF42F8">
              <w:rPr>
                <w:rFonts w:ascii="Calibri" w:hAnsi="Calibri" w:cs="Tahoma"/>
                <w:b/>
                <w:bCs/>
                <w:sz w:val="19"/>
                <w:szCs w:val="19"/>
              </w:rPr>
              <w:t xml:space="preserve">Experience: </w:t>
            </w:r>
          </w:p>
          <w:p w14:paraId="62486C05" w14:textId="1C0DD637" w:rsidR="007A2095" w:rsidRPr="00EF42F8" w:rsidRDefault="18A14654" w:rsidP="09C2A384">
            <w:pPr>
              <w:numPr>
                <w:ilvl w:val="0"/>
                <w:numId w:val="5"/>
              </w:numPr>
              <w:shd w:val="clear" w:color="auto" w:fill="FFFFFF" w:themeFill="background1"/>
              <w:overflowPunct/>
              <w:autoSpaceDE/>
              <w:autoSpaceDN/>
              <w:adjustRightInd/>
              <w:ind w:left="275" w:hanging="275"/>
              <w:textAlignment w:val="auto"/>
              <w:rPr>
                <w:rFonts w:ascii="Calibri" w:hAnsi="Calibri" w:cs="Tahoma"/>
              </w:rPr>
            </w:pPr>
            <w:r w:rsidRPr="09C2A384">
              <w:rPr>
                <w:rFonts w:ascii="Calibri" w:hAnsi="Calibri" w:cs="Tahoma"/>
              </w:rPr>
              <w:t xml:space="preserve">Teaching </w:t>
            </w:r>
            <w:r w:rsidR="00C73B22">
              <w:rPr>
                <w:rFonts w:ascii="Calibri" w:hAnsi="Calibri" w:cs="Tahoma"/>
              </w:rPr>
              <w:t>within a swim school programme</w:t>
            </w:r>
            <w:r w:rsidRPr="09C2A384">
              <w:rPr>
                <w:rFonts w:ascii="Calibri" w:hAnsi="Calibri" w:cs="Tahoma"/>
              </w:rPr>
              <w:t xml:space="preserve"> </w:t>
            </w:r>
          </w:p>
        </w:tc>
      </w:tr>
      <w:tr w:rsidR="002B0EBA" w:rsidRPr="00EF42F8" w14:paraId="39F94802" w14:textId="77777777" w:rsidTr="09C2A384">
        <w:trPr>
          <w:trHeight w:val="2197"/>
        </w:trPr>
        <w:tc>
          <w:tcPr>
            <w:tcW w:w="5103" w:type="dxa"/>
          </w:tcPr>
          <w:p w14:paraId="40E26A67" w14:textId="77777777" w:rsidR="002B0EBA" w:rsidRPr="00EF42F8" w:rsidRDefault="002B0EBA" w:rsidP="007A2095">
            <w:pPr>
              <w:rPr>
                <w:rFonts w:ascii="Calibri" w:hAnsi="Calibri" w:cs="Tahoma"/>
                <w:b/>
                <w:bCs/>
                <w:sz w:val="19"/>
                <w:szCs w:val="19"/>
              </w:rPr>
            </w:pPr>
            <w:r w:rsidRPr="00EF42F8">
              <w:rPr>
                <w:rFonts w:ascii="Calibri" w:hAnsi="Calibri" w:cs="Tahoma"/>
                <w:b/>
                <w:bCs/>
                <w:sz w:val="19"/>
                <w:szCs w:val="19"/>
              </w:rPr>
              <w:t>Knowledge:</w:t>
            </w:r>
          </w:p>
          <w:p w14:paraId="26521636" w14:textId="77777777" w:rsidR="002B0EBA" w:rsidRPr="00A2370D" w:rsidRDefault="00A2370D" w:rsidP="00DC6048">
            <w:pPr>
              <w:numPr>
                <w:ilvl w:val="0"/>
                <w:numId w:val="6"/>
              </w:numPr>
              <w:shd w:val="clear" w:color="auto" w:fill="FFFFFF"/>
              <w:overflowPunct/>
              <w:autoSpaceDE/>
              <w:autoSpaceDN/>
              <w:adjustRightInd/>
              <w:ind w:left="284" w:hanging="284"/>
              <w:textAlignment w:val="auto"/>
              <w:rPr>
                <w:rFonts w:ascii="Calibri" w:hAnsi="Calibri"/>
                <w:b/>
                <w:bCs/>
                <w:sz w:val="19"/>
                <w:szCs w:val="19"/>
              </w:rPr>
            </w:pPr>
            <w:r>
              <w:rPr>
                <w:rFonts w:ascii="Calibri" w:hAnsi="Calibri"/>
                <w:bCs/>
                <w:sz w:val="19"/>
                <w:szCs w:val="19"/>
              </w:rPr>
              <w:t>Health and Safety</w:t>
            </w:r>
          </w:p>
          <w:p w14:paraId="7BA1F2FE" w14:textId="77777777" w:rsidR="00A2370D" w:rsidRPr="00A2370D" w:rsidRDefault="00A2370D" w:rsidP="00DC6048">
            <w:pPr>
              <w:numPr>
                <w:ilvl w:val="0"/>
                <w:numId w:val="6"/>
              </w:numPr>
              <w:shd w:val="clear" w:color="auto" w:fill="FFFFFF"/>
              <w:overflowPunct/>
              <w:autoSpaceDE/>
              <w:autoSpaceDN/>
              <w:adjustRightInd/>
              <w:ind w:left="284" w:hanging="284"/>
              <w:textAlignment w:val="auto"/>
              <w:rPr>
                <w:rFonts w:ascii="Calibri" w:hAnsi="Calibri"/>
                <w:b/>
                <w:bCs/>
                <w:sz w:val="19"/>
                <w:szCs w:val="19"/>
              </w:rPr>
            </w:pPr>
            <w:r>
              <w:rPr>
                <w:rFonts w:ascii="Calibri" w:hAnsi="Calibri"/>
                <w:bCs/>
                <w:sz w:val="19"/>
                <w:szCs w:val="19"/>
              </w:rPr>
              <w:t>Swimming schemes of work and curriculum</w:t>
            </w:r>
          </w:p>
          <w:p w14:paraId="5F345396" w14:textId="77777777" w:rsidR="00A2370D" w:rsidRPr="00A2370D" w:rsidRDefault="00A2370D" w:rsidP="00DC6048">
            <w:pPr>
              <w:numPr>
                <w:ilvl w:val="0"/>
                <w:numId w:val="6"/>
              </w:numPr>
              <w:shd w:val="clear" w:color="auto" w:fill="FFFFFF"/>
              <w:overflowPunct/>
              <w:autoSpaceDE/>
              <w:autoSpaceDN/>
              <w:adjustRightInd/>
              <w:ind w:left="284" w:hanging="284"/>
              <w:textAlignment w:val="auto"/>
              <w:rPr>
                <w:rFonts w:ascii="Calibri" w:hAnsi="Calibri"/>
                <w:b/>
                <w:bCs/>
                <w:sz w:val="19"/>
                <w:szCs w:val="19"/>
              </w:rPr>
            </w:pPr>
            <w:r>
              <w:rPr>
                <w:rFonts w:ascii="Calibri" w:hAnsi="Calibri"/>
                <w:bCs/>
                <w:sz w:val="19"/>
                <w:szCs w:val="19"/>
              </w:rPr>
              <w:t>Safeguarding legislation</w:t>
            </w:r>
          </w:p>
          <w:p w14:paraId="0EB355A0" w14:textId="77777777" w:rsidR="00A2370D" w:rsidRPr="00A2370D" w:rsidRDefault="00A2370D" w:rsidP="00DC6048">
            <w:pPr>
              <w:numPr>
                <w:ilvl w:val="0"/>
                <w:numId w:val="6"/>
              </w:numPr>
              <w:shd w:val="clear" w:color="auto" w:fill="FFFFFF"/>
              <w:overflowPunct/>
              <w:autoSpaceDE/>
              <w:autoSpaceDN/>
              <w:adjustRightInd/>
              <w:ind w:left="284" w:hanging="284"/>
              <w:textAlignment w:val="auto"/>
              <w:rPr>
                <w:rFonts w:ascii="Calibri" w:hAnsi="Calibri"/>
                <w:b/>
                <w:bCs/>
                <w:sz w:val="19"/>
                <w:szCs w:val="19"/>
              </w:rPr>
            </w:pPr>
            <w:r>
              <w:rPr>
                <w:rFonts w:ascii="Calibri" w:hAnsi="Calibri"/>
                <w:bCs/>
                <w:sz w:val="19"/>
                <w:szCs w:val="19"/>
              </w:rPr>
              <w:t>GDPR legislation</w:t>
            </w:r>
          </w:p>
        </w:tc>
        <w:tc>
          <w:tcPr>
            <w:tcW w:w="5103" w:type="dxa"/>
          </w:tcPr>
          <w:p w14:paraId="32E1EBD3" w14:textId="77777777" w:rsidR="002B0EBA" w:rsidRPr="00EF42F8" w:rsidRDefault="002B0EBA" w:rsidP="00EA3350">
            <w:pPr>
              <w:rPr>
                <w:rFonts w:ascii="Calibri" w:hAnsi="Calibri" w:cs="Tahoma"/>
                <w:b/>
                <w:bCs/>
                <w:sz w:val="19"/>
                <w:szCs w:val="19"/>
              </w:rPr>
            </w:pPr>
            <w:r w:rsidRPr="00EF42F8">
              <w:rPr>
                <w:rFonts w:ascii="Calibri" w:hAnsi="Calibri" w:cs="Tahoma"/>
                <w:b/>
                <w:bCs/>
                <w:sz w:val="19"/>
                <w:szCs w:val="19"/>
              </w:rPr>
              <w:t>Knowledge:</w:t>
            </w:r>
          </w:p>
          <w:p w14:paraId="4101652C" w14:textId="77777777" w:rsidR="002E4D05" w:rsidRPr="00EF42F8" w:rsidRDefault="002E4D05" w:rsidP="00DC6048">
            <w:pPr>
              <w:numPr>
                <w:ilvl w:val="0"/>
                <w:numId w:val="6"/>
              </w:numPr>
              <w:shd w:val="clear" w:color="auto" w:fill="FFFFFF"/>
              <w:overflowPunct/>
              <w:autoSpaceDE/>
              <w:autoSpaceDN/>
              <w:adjustRightInd/>
              <w:ind w:left="284" w:hanging="284"/>
              <w:textAlignment w:val="auto"/>
              <w:rPr>
                <w:rFonts w:ascii="Calibri" w:hAnsi="Calibri" w:cs="Tahoma"/>
              </w:rPr>
            </w:pPr>
          </w:p>
        </w:tc>
      </w:tr>
      <w:tr w:rsidR="002B0EBA" w:rsidRPr="00EF42F8" w14:paraId="20598016" w14:textId="77777777" w:rsidTr="09C2A384">
        <w:trPr>
          <w:trHeight w:val="2898"/>
        </w:trPr>
        <w:tc>
          <w:tcPr>
            <w:tcW w:w="5103" w:type="dxa"/>
          </w:tcPr>
          <w:p w14:paraId="485E4ADA" w14:textId="77777777" w:rsidR="002B0EBA" w:rsidRPr="00EF42F8" w:rsidRDefault="00C47B4F" w:rsidP="00EA3350">
            <w:pPr>
              <w:rPr>
                <w:rFonts w:ascii="Calibri" w:hAnsi="Calibri" w:cs="Tahoma"/>
                <w:b/>
                <w:bCs/>
                <w:sz w:val="19"/>
                <w:szCs w:val="19"/>
              </w:rPr>
            </w:pPr>
            <w:r w:rsidRPr="00EF42F8">
              <w:rPr>
                <w:rFonts w:ascii="Calibri" w:hAnsi="Calibri" w:cs="Tahoma"/>
                <w:b/>
                <w:bCs/>
                <w:sz w:val="19"/>
                <w:szCs w:val="19"/>
              </w:rPr>
              <w:t>Other</w:t>
            </w:r>
            <w:r w:rsidR="002B0EBA" w:rsidRPr="00EF42F8">
              <w:rPr>
                <w:rFonts w:ascii="Calibri" w:hAnsi="Calibri" w:cs="Tahoma"/>
                <w:b/>
                <w:bCs/>
                <w:sz w:val="19"/>
                <w:szCs w:val="19"/>
              </w:rPr>
              <w:t>:</w:t>
            </w:r>
          </w:p>
          <w:p w14:paraId="7A6FCF5E" w14:textId="77777777" w:rsidR="00C47B4F" w:rsidRDefault="00A2370D" w:rsidP="00DC6048">
            <w:pPr>
              <w:pStyle w:val="ListParagraph"/>
              <w:numPr>
                <w:ilvl w:val="0"/>
                <w:numId w:val="2"/>
              </w:numPr>
              <w:ind w:left="317" w:hanging="317"/>
              <w:rPr>
                <w:rFonts w:ascii="Calibri" w:hAnsi="Calibri" w:cs="Tahoma"/>
                <w:bCs/>
                <w:sz w:val="19"/>
                <w:szCs w:val="19"/>
              </w:rPr>
            </w:pPr>
            <w:r>
              <w:rPr>
                <w:rFonts w:ascii="Calibri" w:hAnsi="Calibri" w:cs="Tahoma"/>
                <w:bCs/>
                <w:sz w:val="19"/>
                <w:szCs w:val="19"/>
              </w:rPr>
              <w:t>The ability to work as part of a team</w:t>
            </w:r>
          </w:p>
          <w:p w14:paraId="47F384E2" w14:textId="77777777" w:rsidR="00A2370D" w:rsidRDefault="00A2370D" w:rsidP="00DC6048">
            <w:pPr>
              <w:pStyle w:val="ListParagraph"/>
              <w:numPr>
                <w:ilvl w:val="0"/>
                <w:numId w:val="2"/>
              </w:numPr>
              <w:ind w:left="317" w:hanging="317"/>
              <w:rPr>
                <w:rFonts w:ascii="Calibri" w:hAnsi="Calibri" w:cs="Tahoma"/>
                <w:bCs/>
                <w:sz w:val="19"/>
                <w:szCs w:val="19"/>
              </w:rPr>
            </w:pPr>
            <w:r>
              <w:rPr>
                <w:rFonts w:ascii="Calibri" w:hAnsi="Calibri" w:cs="Tahoma"/>
                <w:bCs/>
                <w:sz w:val="19"/>
                <w:szCs w:val="19"/>
              </w:rPr>
              <w:t>To be optimistic and kind</w:t>
            </w:r>
          </w:p>
          <w:p w14:paraId="5B2FE6B1" w14:textId="77777777" w:rsidR="00A2370D" w:rsidRPr="00A2370D" w:rsidRDefault="00A2370D" w:rsidP="00DC6048">
            <w:pPr>
              <w:pStyle w:val="ListParagraph"/>
              <w:numPr>
                <w:ilvl w:val="0"/>
                <w:numId w:val="2"/>
              </w:numPr>
              <w:ind w:left="317" w:hanging="317"/>
              <w:rPr>
                <w:rFonts w:ascii="Calibri" w:hAnsi="Calibri" w:cs="Tahoma"/>
                <w:bCs/>
                <w:sz w:val="19"/>
                <w:szCs w:val="19"/>
              </w:rPr>
            </w:pPr>
            <w:r>
              <w:rPr>
                <w:rFonts w:ascii="Calibri" w:hAnsi="Calibri" w:cs="Tahoma"/>
                <w:bCs/>
                <w:sz w:val="19"/>
                <w:szCs w:val="19"/>
              </w:rPr>
              <w:t>Proactive</w:t>
            </w:r>
          </w:p>
        </w:tc>
        <w:tc>
          <w:tcPr>
            <w:tcW w:w="5103" w:type="dxa"/>
          </w:tcPr>
          <w:p w14:paraId="79FD684C" w14:textId="77777777" w:rsidR="002B0EBA" w:rsidRPr="00EF42F8" w:rsidRDefault="00C47B4F" w:rsidP="00EA3350">
            <w:pPr>
              <w:rPr>
                <w:rFonts w:ascii="Calibri" w:hAnsi="Calibri" w:cs="Tahoma"/>
                <w:b/>
                <w:bCs/>
                <w:sz w:val="19"/>
                <w:szCs w:val="19"/>
              </w:rPr>
            </w:pPr>
            <w:r w:rsidRPr="00EF42F8">
              <w:rPr>
                <w:rFonts w:ascii="Calibri" w:hAnsi="Calibri" w:cs="Tahoma"/>
                <w:b/>
                <w:bCs/>
                <w:sz w:val="19"/>
                <w:szCs w:val="19"/>
              </w:rPr>
              <w:t>Other</w:t>
            </w:r>
            <w:r w:rsidR="002B0EBA" w:rsidRPr="00EF42F8">
              <w:rPr>
                <w:rFonts w:ascii="Calibri" w:hAnsi="Calibri" w:cs="Tahoma"/>
                <w:b/>
                <w:bCs/>
                <w:sz w:val="19"/>
                <w:szCs w:val="19"/>
              </w:rPr>
              <w:t>:</w:t>
            </w:r>
          </w:p>
          <w:p w14:paraId="4B99056E" w14:textId="77777777" w:rsidR="00751006" w:rsidRPr="00EF42F8" w:rsidRDefault="00751006" w:rsidP="00DC6048">
            <w:pPr>
              <w:pStyle w:val="ListParagraph"/>
              <w:numPr>
                <w:ilvl w:val="0"/>
                <w:numId w:val="2"/>
              </w:numPr>
              <w:ind w:left="175" w:hanging="175"/>
              <w:rPr>
                <w:rFonts w:ascii="Calibri" w:hAnsi="Calibri" w:cs="Tahoma"/>
                <w:b/>
                <w:bCs/>
                <w:sz w:val="19"/>
                <w:szCs w:val="19"/>
              </w:rPr>
            </w:pPr>
          </w:p>
        </w:tc>
      </w:tr>
    </w:tbl>
    <w:p w14:paraId="1299C43A" w14:textId="77777777" w:rsidR="00C53478" w:rsidRPr="00EF42F8" w:rsidRDefault="00C53478" w:rsidP="00DB7716">
      <w:pPr>
        <w:pStyle w:val="Title"/>
        <w:jc w:val="left"/>
        <w:rPr>
          <w:rFonts w:ascii="Calibri" w:hAnsi="Calibri" w:cs="Tahoma"/>
          <w:szCs w:val="22"/>
        </w:rPr>
      </w:pPr>
    </w:p>
    <w:sectPr w:rsidR="00C53478" w:rsidRPr="00EF42F8" w:rsidSect="00DB7716">
      <w:pgSz w:w="11907" w:h="16840"/>
      <w:pgMar w:top="851" w:right="1418" w:bottom="851"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BEF00" w14:textId="77777777" w:rsidR="00A44AF1" w:rsidRDefault="00A44AF1">
      <w:r>
        <w:separator/>
      </w:r>
    </w:p>
  </w:endnote>
  <w:endnote w:type="continuationSeparator" w:id="0">
    <w:p w14:paraId="3461D779" w14:textId="77777777" w:rsidR="00A44AF1" w:rsidRDefault="00A4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D8B6" w14:textId="77777777" w:rsidR="00A44AF1" w:rsidRDefault="00A44AF1">
      <w:r>
        <w:separator/>
      </w:r>
    </w:p>
  </w:footnote>
  <w:footnote w:type="continuationSeparator" w:id="0">
    <w:p w14:paraId="0FB78278" w14:textId="77777777" w:rsidR="00A44AF1" w:rsidRDefault="00A44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3B3"/>
    <w:multiLevelType w:val="hybridMultilevel"/>
    <w:tmpl w:val="AA6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67A59"/>
    <w:multiLevelType w:val="hybridMultilevel"/>
    <w:tmpl w:val="5BE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D6433"/>
    <w:multiLevelType w:val="hybridMultilevel"/>
    <w:tmpl w:val="EF2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222CF"/>
    <w:multiLevelType w:val="hybridMultilevel"/>
    <w:tmpl w:val="6572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92ECF"/>
    <w:multiLevelType w:val="hybridMultilevel"/>
    <w:tmpl w:val="3794B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93390"/>
    <w:multiLevelType w:val="hybridMultilevel"/>
    <w:tmpl w:val="CD40B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E4CE3"/>
    <w:multiLevelType w:val="hybridMultilevel"/>
    <w:tmpl w:val="135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2F"/>
    <w:rsid w:val="00000BCA"/>
    <w:rsid w:val="00001622"/>
    <w:rsid w:val="00020CB4"/>
    <w:rsid w:val="00037A27"/>
    <w:rsid w:val="00075532"/>
    <w:rsid w:val="00080459"/>
    <w:rsid w:val="00093457"/>
    <w:rsid w:val="000A54EE"/>
    <w:rsid w:val="000B7BC3"/>
    <w:rsid w:val="000C74EE"/>
    <w:rsid w:val="000D3839"/>
    <w:rsid w:val="000E29BF"/>
    <w:rsid w:val="000E569C"/>
    <w:rsid w:val="001010DF"/>
    <w:rsid w:val="001256BE"/>
    <w:rsid w:val="00127826"/>
    <w:rsid w:val="00130561"/>
    <w:rsid w:val="00132862"/>
    <w:rsid w:val="0014029E"/>
    <w:rsid w:val="00146545"/>
    <w:rsid w:val="001560D9"/>
    <w:rsid w:val="0019285C"/>
    <w:rsid w:val="00196782"/>
    <w:rsid w:val="001B14A0"/>
    <w:rsid w:val="001C6E3F"/>
    <w:rsid w:val="001D08F0"/>
    <w:rsid w:val="001D0B04"/>
    <w:rsid w:val="001D5874"/>
    <w:rsid w:val="001D5B46"/>
    <w:rsid w:val="001F52A8"/>
    <w:rsid w:val="00220208"/>
    <w:rsid w:val="0023407A"/>
    <w:rsid w:val="002410A8"/>
    <w:rsid w:val="002602F6"/>
    <w:rsid w:val="0026510E"/>
    <w:rsid w:val="00271A51"/>
    <w:rsid w:val="0028754E"/>
    <w:rsid w:val="00293043"/>
    <w:rsid w:val="002B0EBA"/>
    <w:rsid w:val="002D67C4"/>
    <w:rsid w:val="002E4D05"/>
    <w:rsid w:val="002E56BA"/>
    <w:rsid w:val="00301EF9"/>
    <w:rsid w:val="003039D9"/>
    <w:rsid w:val="00313644"/>
    <w:rsid w:val="0031515B"/>
    <w:rsid w:val="0033266F"/>
    <w:rsid w:val="003726CE"/>
    <w:rsid w:val="00385A2F"/>
    <w:rsid w:val="003B425B"/>
    <w:rsid w:val="003C265F"/>
    <w:rsid w:val="003D2D43"/>
    <w:rsid w:val="003D7B09"/>
    <w:rsid w:val="003E019D"/>
    <w:rsid w:val="003F78A8"/>
    <w:rsid w:val="004177F2"/>
    <w:rsid w:val="00437E3C"/>
    <w:rsid w:val="004744A7"/>
    <w:rsid w:val="00484CC9"/>
    <w:rsid w:val="004C0CF1"/>
    <w:rsid w:val="0050459E"/>
    <w:rsid w:val="00512350"/>
    <w:rsid w:val="005619C2"/>
    <w:rsid w:val="00580A18"/>
    <w:rsid w:val="005B13E7"/>
    <w:rsid w:val="005C7B60"/>
    <w:rsid w:val="005C7C9E"/>
    <w:rsid w:val="005D2DC1"/>
    <w:rsid w:val="00635345"/>
    <w:rsid w:val="00664B06"/>
    <w:rsid w:val="0067482D"/>
    <w:rsid w:val="0070638E"/>
    <w:rsid w:val="00717D1C"/>
    <w:rsid w:val="00751006"/>
    <w:rsid w:val="00755B0C"/>
    <w:rsid w:val="00756503"/>
    <w:rsid w:val="00770536"/>
    <w:rsid w:val="0078559F"/>
    <w:rsid w:val="007A2095"/>
    <w:rsid w:val="007B1C62"/>
    <w:rsid w:val="007D77BE"/>
    <w:rsid w:val="007E16CC"/>
    <w:rsid w:val="00845584"/>
    <w:rsid w:val="008459EB"/>
    <w:rsid w:val="0085720A"/>
    <w:rsid w:val="008C4263"/>
    <w:rsid w:val="00937E35"/>
    <w:rsid w:val="00942E53"/>
    <w:rsid w:val="00976AD3"/>
    <w:rsid w:val="00994BC5"/>
    <w:rsid w:val="009B0162"/>
    <w:rsid w:val="009F34C5"/>
    <w:rsid w:val="00A2370D"/>
    <w:rsid w:val="00A26D27"/>
    <w:rsid w:val="00A40375"/>
    <w:rsid w:val="00A41722"/>
    <w:rsid w:val="00A44AF1"/>
    <w:rsid w:val="00A708BA"/>
    <w:rsid w:val="00A90836"/>
    <w:rsid w:val="00A971E6"/>
    <w:rsid w:val="00AE5DC6"/>
    <w:rsid w:val="00AF2837"/>
    <w:rsid w:val="00B05976"/>
    <w:rsid w:val="00B23DFD"/>
    <w:rsid w:val="00B34E57"/>
    <w:rsid w:val="00B54DD4"/>
    <w:rsid w:val="00B779EE"/>
    <w:rsid w:val="00B92569"/>
    <w:rsid w:val="00BB3228"/>
    <w:rsid w:val="00C029D6"/>
    <w:rsid w:val="00C02EC5"/>
    <w:rsid w:val="00C17194"/>
    <w:rsid w:val="00C47B4F"/>
    <w:rsid w:val="00C53478"/>
    <w:rsid w:val="00C5761D"/>
    <w:rsid w:val="00C63F1F"/>
    <w:rsid w:val="00C70065"/>
    <w:rsid w:val="00C72EC9"/>
    <w:rsid w:val="00C73B22"/>
    <w:rsid w:val="00CB4F26"/>
    <w:rsid w:val="00CD5A51"/>
    <w:rsid w:val="00CE2F59"/>
    <w:rsid w:val="00CF08DB"/>
    <w:rsid w:val="00D03DBC"/>
    <w:rsid w:val="00D04B8A"/>
    <w:rsid w:val="00D1018B"/>
    <w:rsid w:val="00D1577C"/>
    <w:rsid w:val="00D60A86"/>
    <w:rsid w:val="00D60C20"/>
    <w:rsid w:val="00D62A94"/>
    <w:rsid w:val="00DA2FAE"/>
    <w:rsid w:val="00DB0A9D"/>
    <w:rsid w:val="00DB7716"/>
    <w:rsid w:val="00DC6048"/>
    <w:rsid w:val="00DF32BE"/>
    <w:rsid w:val="00E00C40"/>
    <w:rsid w:val="00E12F27"/>
    <w:rsid w:val="00E171F4"/>
    <w:rsid w:val="00E264BA"/>
    <w:rsid w:val="00E365B1"/>
    <w:rsid w:val="00E45432"/>
    <w:rsid w:val="00E61EA2"/>
    <w:rsid w:val="00E71ED8"/>
    <w:rsid w:val="00E748F6"/>
    <w:rsid w:val="00E86CF5"/>
    <w:rsid w:val="00E9029E"/>
    <w:rsid w:val="00E972A3"/>
    <w:rsid w:val="00EA3350"/>
    <w:rsid w:val="00EF42F8"/>
    <w:rsid w:val="00F217DB"/>
    <w:rsid w:val="00F378F5"/>
    <w:rsid w:val="00F63C3D"/>
    <w:rsid w:val="00FC0F13"/>
    <w:rsid w:val="00FC6A8B"/>
    <w:rsid w:val="00FD11D6"/>
    <w:rsid w:val="00FD651E"/>
    <w:rsid w:val="00FE0173"/>
    <w:rsid w:val="00FE7815"/>
    <w:rsid w:val="027DBD3A"/>
    <w:rsid w:val="09C2A384"/>
    <w:rsid w:val="0B76268F"/>
    <w:rsid w:val="0BC15630"/>
    <w:rsid w:val="0BFA58B1"/>
    <w:rsid w:val="13EBC307"/>
    <w:rsid w:val="140FCB6D"/>
    <w:rsid w:val="18A14654"/>
    <w:rsid w:val="18F6A36F"/>
    <w:rsid w:val="1B7C8535"/>
    <w:rsid w:val="2B6FCB51"/>
    <w:rsid w:val="2BC57BBF"/>
    <w:rsid w:val="2D85776C"/>
    <w:rsid w:val="2EA76C13"/>
    <w:rsid w:val="413DB025"/>
    <w:rsid w:val="4F7FF085"/>
    <w:rsid w:val="63E48346"/>
    <w:rsid w:val="63FE80DD"/>
    <w:rsid w:val="69718A6D"/>
    <w:rsid w:val="6A67696D"/>
    <w:rsid w:val="6AE0D336"/>
    <w:rsid w:val="704CC532"/>
    <w:rsid w:val="7129B589"/>
    <w:rsid w:val="77DC5A65"/>
    <w:rsid w:val="7E4AC18F"/>
    <w:rsid w:val="7F8AE0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AE991"/>
  <w15:chartTrackingRefBased/>
  <w15:docId w15:val="{78C89551-34DB-44DD-BC97-9CB23452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F5"/>
    <w:pPr>
      <w:overflowPunct w:val="0"/>
      <w:autoSpaceDE w:val="0"/>
      <w:autoSpaceDN w:val="0"/>
      <w:adjustRightInd w:val="0"/>
      <w:textAlignment w:val="baseline"/>
    </w:pPr>
    <w:rPr>
      <w:rFonts w:ascii="Palatino" w:hAnsi="Palatino"/>
      <w:lang w:eastAsia="en-US"/>
    </w:rPr>
  </w:style>
  <w:style w:type="paragraph" w:styleId="Heading1">
    <w:name w:val="heading 1"/>
    <w:basedOn w:val="Normal"/>
    <w:next w:val="Normal"/>
    <w:link w:val="Heading1Char"/>
    <w:qFormat/>
    <w:rsid w:val="00F378F5"/>
    <w:pPr>
      <w:keepNext/>
      <w:spacing w:before="240" w:after="60"/>
      <w:outlineLvl w:val="0"/>
    </w:pPr>
    <w:rPr>
      <w:b/>
      <w:kern w:val="28"/>
      <w:sz w:val="28"/>
      <w:lang w:eastAsia="x-none"/>
    </w:rPr>
  </w:style>
  <w:style w:type="paragraph" w:styleId="Heading2">
    <w:name w:val="heading 2"/>
    <w:basedOn w:val="Normal"/>
    <w:next w:val="Normal"/>
    <w:qFormat/>
    <w:rsid w:val="00F378F5"/>
    <w:pPr>
      <w:keepNext/>
      <w:spacing w:before="240" w:after="60"/>
      <w:outlineLvl w:val="1"/>
    </w:pPr>
    <w:rPr>
      <w:b/>
      <w:i/>
      <w:sz w:val="24"/>
    </w:rPr>
  </w:style>
  <w:style w:type="paragraph" w:styleId="Heading3">
    <w:name w:val="heading 3"/>
    <w:basedOn w:val="Normal"/>
    <w:next w:val="Normal"/>
    <w:qFormat/>
    <w:rsid w:val="00F378F5"/>
    <w:pPr>
      <w:keepNext/>
      <w:spacing w:before="240" w:after="60"/>
      <w:outlineLvl w:val="2"/>
    </w:pPr>
    <w:rPr>
      <w:b/>
      <w:sz w:val="24"/>
    </w:rPr>
  </w:style>
  <w:style w:type="paragraph" w:styleId="Heading4">
    <w:name w:val="heading 4"/>
    <w:basedOn w:val="Normal"/>
    <w:next w:val="Normal"/>
    <w:qFormat/>
    <w:rsid w:val="00F378F5"/>
    <w:pPr>
      <w:keepNext/>
      <w:outlineLvl w:val="3"/>
    </w:pPr>
    <w:rPr>
      <w:rFonts w:ascii="Arial" w:hAnsi="Arial" w:cs="Arial"/>
      <w:b/>
      <w:sz w:val="32"/>
    </w:rPr>
  </w:style>
  <w:style w:type="paragraph" w:styleId="Heading5">
    <w:name w:val="heading 5"/>
    <w:basedOn w:val="Normal"/>
    <w:next w:val="Normal"/>
    <w:qFormat/>
    <w:rsid w:val="00F378F5"/>
    <w:pPr>
      <w:keepNext/>
      <w:jc w:val="center"/>
      <w:outlineLvl w:val="4"/>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378F5"/>
    <w:rPr>
      <w:rFonts w:ascii="Palatino" w:hAnsi="Palatino"/>
      <w:vertAlign w:val="superscript"/>
    </w:rPr>
  </w:style>
  <w:style w:type="character" w:styleId="PageNumber">
    <w:name w:val="page number"/>
    <w:semiHidden/>
    <w:rsid w:val="00F378F5"/>
    <w:rPr>
      <w:rFonts w:ascii="Palatino" w:hAnsi="Palatino"/>
    </w:rPr>
  </w:style>
  <w:style w:type="paragraph" w:styleId="FootnoteText">
    <w:name w:val="footnote text"/>
    <w:basedOn w:val="Normal"/>
    <w:semiHidden/>
    <w:rsid w:val="00F378F5"/>
    <w:rPr>
      <w:sz w:val="17"/>
    </w:rPr>
  </w:style>
  <w:style w:type="paragraph" w:styleId="Header">
    <w:name w:val="header"/>
    <w:basedOn w:val="Normal"/>
    <w:link w:val="HeaderChar"/>
    <w:rsid w:val="00F378F5"/>
    <w:pPr>
      <w:tabs>
        <w:tab w:val="center" w:pos="4153"/>
        <w:tab w:val="right" w:pos="8306"/>
      </w:tabs>
    </w:pPr>
    <w:rPr>
      <w:lang w:eastAsia="x-none"/>
    </w:rPr>
  </w:style>
  <w:style w:type="paragraph" w:styleId="Footer">
    <w:name w:val="footer"/>
    <w:basedOn w:val="Normal"/>
    <w:link w:val="FooterChar"/>
    <w:uiPriority w:val="99"/>
    <w:rsid w:val="00F378F5"/>
    <w:pPr>
      <w:tabs>
        <w:tab w:val="center" w:pos="4153"/>
        <w:tab w:val="right" w:pos="8306"/>
      </w:tabs>
    </w:pPr>
    <w:rPr>
      <w:lang w:eastAsia="x-none"/>
    </w:rPr>
  </w:style>
  <w:style w:type="paragraph" w:styleId="BodyTextIndent2">
    <w:name w:val="Body Text Indent 2"/>
    <w:basedOn w:val="Normal"/>
    <w:semiHidden/>
    <w:rsid w:val="00F378F5"/>
    <w:pPr>
      <w:overflowPunct/>
      <w:autoSpaceDE/>
      <w:autoSpaceDN/>
      <w:adjustRightInd/>
      <w:ind w:left="1440" w:hanging="720"/>
      <w:textAlignment w:val="auto"/>
    </w:pPr>
    <w:rPr>
      <w:rFonts w:ascii="Arial Narrow" w:hAnsi="Arial Narrow"/>
      <w:sz w:val="24"/>
    </w:rPr>
  </w:style>
  <w:style w:type="paragraph" w:styleId="BodyTextIndent">
    <w:name w:val="Body Text Indent"/>
    <w:basedOn w:val="Normal"/>
    <w:semiHidden/>
    <w:rsid w:val="00F378F5"/>
    <w:pPr>
      <w:overflowPunct/>
      <w:autoSpaceDE/>
      <w:autoSpaceDN/>
      <w:adjustRightInd/>
      <w:ind w:left="360"/>
      <w:textAlignment w:val="auto"/>
    </w:pPr>
    <w:rPr>
      <w:rFonts w:ascii="Tahoma" w:hAnsi="Tahoma" w:cs="Tahoma"/>
      <w:szCs w:val="24"/>
    </w:rPr>
  </w:style>
  <w:style w:type="paragraph" w:styleId="BodyText">
    <w:name w:val="Body Text"/>
    <w:basedOn w:val="Normal"/>
    <w:semiHidden/>
    <w:rsid w:val="00F378F5"/>
    <w:pPr>
      <w:overflowPunct/>
      <w:autoSpaceDE/>
      <w:autoSpaceDN/>
      <w:adjustRightInd/>
      <w:textAlignment w:val="auto"/>
    </w:pPr>
    <w:rPr>
      <w:rFonts w:ascii="Tahoma" w:hAnsi="Tahoma" w:cs="Tahoma"/>
      <w:szCs w:val="24"/>
    </w:rPr>
  </w:style>
  <w:style w:type="paragraph" w:styleId="Title">
    <w:name w:val="Title"/>
    <w:basedOn w:val="Normal"/>
    <w:link w:val="TitleChar"/>
    <w:qFormat/>
    <w:rsid w:val="00C53478"/>
    <w:pPr>
      <w:overflowPunct/>
      <w:autoSpaceDE/>
      <w:autoSpaceDN/>
      <w:adjustRightInd/>
      <w:jc w:val="center"/>
      <w:textAlignment w:val="auto"/>
    </w:pPr>
    <w:rPr>
      <w:rFonts w:ascii="Arial" w:hAnsi="Arial"/>
      <w:sz w:val="32"/>
      <w:lang w:eastAsia="en-GB"/>
    </w:rPr>
  </w:style>
  <w:style w:type="character" w:customStyle="1" w:styleId="TitleChar">
    <w:name w:val="Title Char"/>
    <w:link w:val="Title"/>
    <w:rsid w:val="00C53478"/>
    <w:rPr>
      <w:rFonts w:ascii="Arial" w:hAnsi="Arial"/>
      <w:sz w:val="32"/>
      <w:lang w:val="en-GB" w:eastAsia="en-GB"/>
    </w:rPr>
  </w:style>
  <w:style w:type="character" w:customStyle="1" w:styleId="HeaderChar">
    <w:name w:val="Header Char"/>
    <w:link w:val="Header"/>
    <w:semiHidden/>
    <w:rsid w:val="00C53478"/>
    <w:rPr>
      <w:rFonts w:ascii="Palatino" w:hAnsi="Palatino"/>
      <w:lang w:val="en-GB"/>
    </w:rPr>
  </w:style>
  <w:style w:type="table" w:styleId="TableGrid">
    <w:name w:val="Table Grid"/>
    <w:basedOn w:val="TableNormal"/>
    <w:uiPriority w:val="59"/>
    <w:rsid w:val="00127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10DF"/>
    <w:rPr>
      <w:rFonts w:ascii="Tahoma" w:hAnsi="Tahoma"/>
      <w:sz w:val="16"/>
      <w:szCs w:val="16"/>
      <w:lang w:eastAsia="x-none"/>
    </w:rPr>
  </w:style>
  <w:style w:type="character" w:customStyle="1" w:styleId="BalloonTextChar">
    <w:name w:val="Balloon Text Char"/>
    <w:link w:val="BalloonText"/>
    <w:uiPriority w:val="99"/>
    <w:semiHidden/>
    <w:rsid w:val="001010DF"/>
    <w:rPr>
      <w:rFonts w:ascii="Tahoma" w:hAnsi="Tahoma" w:cs="Tahoma"/>
      <w:sz w:val="16"/>
      <w:szCs w:val="16"/>
      <w:lang w:val="en-GB"/>
    </w:rPr>
  </w:style>
  <w:style w:type="paragraph" w:styleId="ListParagraph">
    <w:name w:val="List Paragraph"/>
    <w:basedOn w:val="Normal"/>
    <w:uiPriority w:val="34"/>
    <w:qFormat/>
    <w:rsid w:val="00E264BA"/>
    <w:pPr>
      <w:ind w:left="720"/>
      <w:contextualSpacing/>
    </w:pPr>
  </w:style>
  <w:style w:type="character" w:customStyle="1" w:styleId="FooterChar">
    <w:name w:val="Footer Char"/>
    <w:link w:val="Footer"/>
    <w:uiPriority w:val="99"/>
    <w:rsid w:val="003D2D43"/>
    <w:rPr>
      <w:rFonts w:ascii="Palatino" w:hAnsi="Palatino"/>
      <w:lang w:val="en-GB"/>
    </w:rPr>
  </w:style>
  <w:style w:type="character" w:styleId="Strong">
    <w:name w:val="Strong"/>
    <w:qFormat/>
    <w:rsid w:val="000A54EE"/>
    <w:rPr>
      <w:b/>
      <w:bCs/>
    </w:rPr>
  </w:style>
  <w:style w:type="character" w:customStyle="1" w:styleId="Heading1Char">
    <w:name w:val="Heading 1 Char"/>
    <w:link w:val="Heading1"/>
    <w:rsid w:val="00FD11D6"/>
    <w:rPr>
      <w:rFonts w:ascii="Palatino" w:hAnsi="Palatino"/>
      <w:b/>
      <w:kern w:val="28"/>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FE0D-53A3-453A-88C0-ECD4735E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Descriptions</vt:lpstr>
    </vt:vector>
  </TitlesOfParts>
  <Company>RSPB</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dc:title>
  <dc:subject/>
  <dc:creator>Sarah L Stones</dc:creator>
  <cp:keywords/>
  <cp:lastModifiedBy>Lianne Foley</cp:lastModifiedBy>
  <cp:revision>6</cp:revision>
  <cp:lastPrinted>2008-06-26T22:06:00Z</cp:lastPrinted>
  <dcterms:created xsi:type="dcterms:W3CDTF">2024-04-29T12:20:00Z</dcterms:created>
  <dcterms:modified xsi:type="dcterms:W3CDTF">2024-05-02T08:33:00Z</dcterms:modified>
</cp:coreProperties>
</file>